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728BE" w14:textId="12FFC4CA" w:rsidR="00167655" w:rsidRDefault="00E851A6">
      <w:pPr>
        <w:jc w:val="center"/>
        <w:rPr>
          <w:rFonts w:asciiTheme="majorHAnsi" w:hAnsiTheme="majorHAnsi" w:cstheme="majorHAnsi"/>
          <w:b/>
          <w:sz w:val="36"/>
        </w:rPr>
      </w:pPr>
      <w:r>
        <w:rPr>
          <w:rFonts w:asciiTheme="majorHAnsi" w:hAnsiTheme="majorHAnsi" w:cstheme="majorHAnsi"/>
          <w:noProof/>
        </w:rPr>
        <w:drawing>
          <wp:inline distT="0" distB="0" distL="0" distR="0" wp14:anchorId="792D3240" wp14:editId="55EDBC48">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1A053482" w14:textId="2CED1C62" w:rsidR="00112C4B" w:rsidRPr="00167655" w:rsidRDefault="00D47467">
      <w:pPr>
        <w:jc w:val="center"/>
        <w:rPr>
          <w:rFonts w:asciiTheme="majorHAnsi" w:hAnsiTheme="majorHAnsi" w:cstheme="majorHAnsi"/>
        </w:rPr>
      </w:pPr>
      <w:r w:rsidRPr="00167655">
        <w:rPr>
          <w:rFonts w:asciiTheme="majorHAnsi" w:hAnsiTheme="majorHAnsi" w:cstheme="majorHAnsi"/>
          <w:b/>
          <w:sz w:val="36"/>
        </w:rPr>
        <w:t>Forest View Primary School</w:t>
      </w:r>
      <w:r w:rsidRPr="00167655">
        <w:rPr>
          <w:rFonts w:asciiTheme="majorHAnsi" w:hAnsiTheme="majorHAnsi" w:cstheme="majorHAnsi"/>
          <w:b/>
          <w:sz w:val="36"/>
        </w:rPr>
        <w:br/>
      </w:r>
      <w:r w:rsidR="00E851A6" w:rsidRPr="00167655">
        <w:rPr>
          <w:rFonts w:asciiTheme="majorHAnsi" w:hAnsiTheme="majorHAnsi" w:cstheme="majorHAnsi"/>
          <w:b/>
          <w:sz w:val="36"/>
        </w:rPr>
        <w:t>Computing &amp; Online Safety</w:t>
      </w:r>
      <w:r w:rsidR="00E851A6" w:rsidRPr="00167655">
        <w:rPr>
          <w:rFonts w:asciiTheme="majorHAnsi" w:hAnsiTheme="majorHAnsi" w:cstheme="majorHAnsi"/>
          <w:b/>
          <w:sz w:val="36"/>
        </w:rPr>
        <w:t xml:space="preserve"> </w:t>
      </w:r>
      <w:r w:rsidR="00E851A6">
        <w:rPr>
          <w:rFonts w:asciiTheme="majorHAnsi" w:hAnsiTheme="majorHAnsi" w:cstheme="majorHAnsi"/>
          <w:b/>
          <w:sz w:val="36"/>
        </w:rPr>
        <w:t xml:space="preserve">- </w:t>
      </w:r>
      <w:r w:rsidRPr="00167655">
        <w:rPr>
          <w:rFonts w:asciiTheme="majorHAnsi" w:hAnsiTheme="majorHAnsi" w:cstheme="majorHAnsi"/>
          <w:b/>
          <w:sz w:val="36"/>
        </w:rPr>
        <w:t>Subject Progression Map</w:t>
      </w:r>
    </w:p>
    <w:p w14:paraId="4E6E31D4" w14:textId="77777777" w:rsidR="00112C4B" w:rsidRPr="00167655" w:rsidRDefault="00D47467">
      <w:pPr>
        <w:pStyle w:val="Heading1"/>
        <w:rPr>
          <w:rFonts w:cstheme="majorHAnsi"/>
        </w:rPr>
      </w:pPr>
      <w:r w:rsidRPr="00167655">
        <w:rPr>
          <w:rFonts w:cstheme="majorHAnsi"/>
        </w:rPr>
        <w:t>1. Intent</w:t>
      </w:r>
    </w:p>
    <w:tbl>
      <w:tblPr>
        <w:tblStyle w:val="LightGrid"/>
        <w:tblW w:w="0" w:type="auto"/>
        <w:tblLook w:val="04A0" w:firstRow="1" w:lastRow="0" w:firstColumn="1" w:lastColumn="0" w:noHBand="0" w:noVBand="1"/>
      </w:tblPr>
      <w:tblGrid>
        <w:gridCol w:w="4312"/>
        <w:gridCol w:w="4308"/>
      </w:tblGrid>
      <w:tr w:rsidR="00112C4B" w:rsidRPr="00167655" w14:paraId="2F9B07F4" w14:textId="77777777" w:rsidTr="0011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47A7777" w14:textId="77777777" w:rsidR="00112C4B" w:rsidRPr="00167655" w:rsidRDefault="00D47467">
            <w:pPr>
              <w:rPr>
                <w:rFonts w:cstheme="majorHAnsi"/>
              </w:rPr>
            </w:pPr>
            <w:r w:rsidRPr="00167655">
              <w:rPr>
                <w:rFonts w:cstheme="majorHAnsi"/>
              </w:rPr>
              <w:t xml:space="preserve">Subject vision (why </w:t>
            </w:r>
            <w:proofErr w:type="gramStart"/>
            <w:r w:rsidRPr="00167655">
              <w:rPr>
                <w:rFonts w:cstheme="majorHAnsi"/>
              </w:rPr>
              <w:t>this matters</w:t>
            </w:r>
            <w:proofErr w:type="gramEnd"/>
            <w:r w:rsidRPr="00167655">
              <w:rPr>
                <w:rFonts w:cstheme="majorHAnsi"/>
              </w:rPr>
              <w:t xml:space="preserve"> for Forest View)</w:t>
            </w:r>
          </w:p>
        </w:tc>
        <w:tc>
          <w:tcPr>
            <w:tcW w:w="4320" w:type="dxa"/>
          </w:tcPr>
          <w:p w14:paraId="19460E30" w14:textId="1026953E"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 xml:space="preserve">Computing and </w:t>
            </w:r>
            <w:r w:rsidR="00C86426" w:rsidRPr="00167655">
              <w:rPr>
                <w:rFonts w:cstheme="majorHAnsi"/>
              </w:rPr>
              <w:t>Online Safety</w:t>
            </w:r>
            <w:r w:rsidRPr="00167655">
              <w:rPr>
                <w:rFonts w:cstheme="majorHAnsi"/>
              </w:rPr>
              <w:t xml:space="preserve"> are taught to prepare pupils for a digital world, enabling them to use technology confidently, creatively, and safely. Forest View aims to develop computational thinking, problem-solving, and digital literacy while ensuring pupils understand how to stay safe online.</w:t>
            </w:r>
          </w:p>
        </w:tc>
      </w:tr>
      <w:tr w:rsidR="00112C4B" w:rsidRPr="00167655" w14:paraId="5CF77573" w14:textId="77777777" w:rsidTr="00E85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698CDE2D" w14:textId="77777777" w:rsidR="00112C4B" w:rsidRPr="00167655" w:rsidRDefault="00D47467">
            <w:pPr>
              <w:rPr>
                <w:rFonts w:cstheme="majorHAnsi"/>
              </w:rPr>
            </w:pPr>
            <w:r w:rsidRPr="00167655">
              <w:rPr>
                <w:rFonts w:cstheme="majorHAnsi"/>
              </w:rPr>
              <w:t>Local context drivers &amp; cultural capital</w:t>
            </w:r>
          </w:p>
        </w:tc>
        <w:tc>
          <w:tcPr>
            <w:tcW w:w="4320" w:type="dxa"/>
            <w:shd w:val="clear" w:color="auto" w:fill="B8CCE4" w:themeFill="accent1" w:themeFillTint="66"/>
          </w:tcPr>
          <w:p w14:paraId="5C344993" w14:textId="0BD594D2"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Access to devices and internet safety education is crucial in our rural community. We provide structured lessons on coding, multimedia, and responsible use of technology, complemented by enrichment activities such as coding clubs and </w:t>
            </w:r>
            <w:r w:rsidR="00C86426" w:rsidRPr="00167655">
              <w:rPr>
                <w:rFonts w:asciiTheme="majorHAnsi" w:hAnsiTheme="majorHAnsi" w:cstheme="majorHAnsi"/>
              </w:rPr>
              <w:t>STEM projects.</w:t>
            </w:r>
          </w:p>
        </w:tc>
      </w:tr>
      <w:tr w:rsidR="00112C4B" w:rsidRPr="00167655" w14:paraId="398043F9"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C61AFF2" w14:textId="77777777" w:rsidR="00112C4B" w:rsidRPr="00167655" w:rsidRDefault="00D47467">
            <w:pPr>
              <w:rPr>
                <w:rFonts w:cstheme="majorHAnsi"/>
              </w:rPr>
            </w:pPr>
            <w:r w:rsidRPr="00167655">
              <w:rPr>
                <w:rFonts w:cstheme="majorHAnsi"/>
              </w:rPr>
              <w:t>Links to school values &amp; British Values</w:t>
            </w:r>
          </w:p>
        </w:tc>
        <w:tc>
          <w:tcPr>
            <w:tcW w:w="4320" w:type="dxa"/>
          </w:tcPr>
          <w:p w14:paraId="6AA7915B"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Promotes responsibility, respect, and tolerance in online interactions; supports democracy through collaborative digital projects.</w:t>
            </w:r>
          </w:p>
        </w:tc>
      </w:tr>
      <w:tr w:rsidR="00112C4B" w:rsidRPr="00167655" w14:paraId="62B8C3A7" w14:textId="77777777" w:rsidTr="00E85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8BC813A" w14:textId="77777777" w:rsidR="00112C4B" w:rsidRPr="00167655" w:rsidRDefault="00D47467">
            <w:pPr>
              <w:rPr>
                <w:rFonts w:cstheme="majorHAnsi"/>
              </w:rPr>
            </w:pPr>
            <w:r w:rsidRPr="00167655">
              <w:rPr>
                <w:rFonts w:cstheme="majorHAnsi"/>
              </w:rPr>
              <w:t>Inclusion intent (SEND/EAL/PP/Bottom 20%)</w:t>
            </w:r>
          </w:p>
        </w:tc>
        <w:tc>
          <w:tcPr>
            <w:tcW w:w="4320" w:type="dxa"/>
            <w:shd w:val="clear" w:color="auto" w:fill="B8CCE4" w:themeFill="accent1" w:themeFillTint="66"/>
          </w:tcPr>
          <w:p w14:paraId="42B63269"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Adaptive teaching includes visual guides, step-by-step instructions, and scaffolded tasks; targeted support for pupils with limited prior experience of technology.</w:t>
            </w:r>
          </w:p>
        </w:tc>
      </w:tr>
      <w:tr w:rsidR="00112C4B" w:rsidRPr="00167655" w14:paraId="48153575"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536D1E1" w14:textId="77777777" w:rsidR="00112C4B" w:rsidRPr="00167655" w:rsidRDefault="00D47467">
            <w:pPr>
              <w:rPr>
                <w:rFonts w:cstheme="majorHAnsi"/>
              </w:rPr>
            </w:pPr>
            <w:r w:rsidRPr="00167655">
              <w:rPr>
                <w:rFonts w:cstheme="majorHAnsi"/>
              </w:rPr>
              <w:t>Digital threads</w:t>
            </w:r>
          </w:p>
        </w:tc>
        <w:tc>
          <w:tcPr>
            <w:tcW w:w="4320" w:type="dxa"/>
          </w:tcPr>
          <w:p w14:paraId="031E9A61" w14:textId="11A40712" w:rsidR="00112C4B" w:rsidRPr="00167655" w:rsidRDefault="0020407B">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Information Technology, Digital Literacy and Computer Science</w:t>
            </w:r>
            <w:r w:rsidR="00D47467" w:rsidRPr="00167655">
              <w:rPr>
                <w:rFonts w:asciiTheme="majorHAnsi" w:hAnsiTheme="majorHAnsi" w:cstheme="majorHAnsi"/>
              </w:rPr>
              <w:t xml:space="preserve"> embedded across all phases; vocabulary explicitly taught and revisited.</w:t>
            </w:r>
          </w:p>
        </w:tc>
      </w:tr>
    </w:tbl>
    <w:p w14:paraId="70B0A883" w14:textId="0B26819A" w:rsidR="00112C4B" w:rsidRPr="00167655" w:rsidRDefault="00D47467">
      <w:pPr>
        <w:pStyle w:val="Heading1"/>
        <w:rPr>
          <w:rFonts w:cstheme="majorHAnsi"/>
        </w:rPr>
      </w:pPr>
      <w:r w:rsidRPr="00167655">
        <w:rPr>
          <w:rFonts w:cstheme="majorHAnsi"/>
        </w:rPr>
        <w:t>2. Sequencing Overview</w:t>
      </w:r>
      <w:r w:rsidR="0020407B" w:rsidRPr="00167655">
        <w:rPr>
          <w:rFonts w:cstheme="majorHAnsi"/>
        </w:rPr>
        <w:t xml:space="preserve"> – see Endpoint document for more detail</w:t>
      </w:r>
    </w:p>
    <w:tbl>
      <w:tblPr>
        <w:tblStyle w:val="LightGrid"/>
        <w:tblW w:w="0" w:type="auto"/>
        <w:tblLook w:val="04A0" w:firstRow="1" w:lastRow="0" w:firstColumn="1" w:lastColumn="0" w:noHBand="0" w:noVBand="1"/>
      </w:tblPr>
      <w:tblGrid>
        <w:gridCol w:w="1498"/>
        <w:gridCol w:w="2097"/>
        <w:gridCol w:w="1620"/>
        <w:gridCol w:w="1703"/>
        <w:gridCol w:w="1702"/>
      </w:tblGrid>
      <w:tr w:rsidR="00112C4B" w:rsidRPr="00167655" w14:paraId="3B011162" w14:textId="77777777" w:rsidTr="0011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443DA6B8" w14:textId="46B92A54" w:rsidR="00112C4B" w:rsidRPr="00167655" w:rsidRDefault="001B6842">
            <w:pPr>
              <w:rPr>
                <w:rFonts w:cstheme="majorHAnsi"/>
              </w:rPr>
            </w:pPr>
            <w:r w:rsidRPr="00167655">
              <w:rPr>
                <w:rFonts w:cstheme="majorHAnsi"/>
              </w:rPr>
              <w:t>0</w:t>
            </w:r>
          </w:p>
        </w:tc>
        <w:tc>
          <w:tcPr>
            <w:tcW w:w="1728" w:type="dxa"/>
          </w:tcPr>
          <w:p w14:paraId="0C31C7E0"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Core knowledge</w:t>
            </w:r>
          </w:p>
        </w:tc>
        <w:tc>
          <w:tcPr>
            <w:tcW w:w="1728" w:type="dxa"/>
          </w:tcPr>
          <w:p w14:paraId="6CCD867B"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Key skills</w:t>
            </w:r>
          </w:p>
        </w:tc>
        <w:tc>
          <w:tcPr>
            <w:tcW w:w="1728" w:type="dxa"/>
          </w:tcPr>
          <w:p w14:paraId="23AD2009"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Key vocabulary</w:t>
            </w:r>
          </w:p>
        </w:tc>
        <w:tc>
          <w:tcPr>
            <w:tcW w:w="1728" w:type="dxa"/>
          </w:tcPr>
          <w:p w14:paraId="43B2BCC8"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Connected threads</w:t>
            </w:r>
          </w:p>
        </w:tc>
      </w:tr>
      <w:tr w:rsidR="00112C4B" w:rsidRPr="00167655" w14:paraId="4081D79E"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3304B671" w14:textId="77777777" w:rsidR="00112C4B" w:rsidRPr="00167655" w:rsidRDefault="00D47467">
            <w:pPr>
              <w:rPr>
                <w:rFonts w:cstheme="majorHAnsi"/>
              </w:rPr>
            </w:pPr>
            <w:r w:rsidRPr="00167655">
              <w:rPr>
                <w:rFonts w:cstheme="majorHAnsi"/>
              </w:rPr>
              <w:lastRenderedPageBreak/>
              <w:t>EYFS</w:t>
            </w:r>
          </w:p>
        </w:tc>
        <w:tc>
          <w:tcPr>
            <w:tcW w:w="1728" w:type="dxa"/>
            <w:shd w:val="clear" w:color="auto" w:fill="B8CCE4" w:themeFill="accent1" w:themeFillTint="66"/>
          </w:tcPr>
          <w:p w14:paraId="56D7DEB9"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Explore technology in everyday life; basic device handling</w:t>
            </w:r>
          </w:p>
        </w:tc>
        <w:tc>
          <w:tcPr>
            <w:tcW w:w="1728" w:type="dxa"/>
            <w:shd w:val="clear" w:color="auto" w:fill="B8CCE4" w:themeFill="accent1" w:themeFillTint="66"/>
          </w:tcPr>
          <w:p w14:paraId="32883899"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Operate simple programs; understand technology around them</w:t>
            </w:r>
          </w:p>
        </w:tc>
        <w:tc>
          <w:tcPr>
            <w:tcW w:w="1728" w:type="dxa"/>
            <w:shd w:val="clear" w:color="auto" w:fill="B8CCE4" w:themeFill="accent1" w:themeFillTint="66"/>
          </w:tcPr>
          <w:p w14:paraId="2EF013CF" w14:textId="1F67D734" w:rsidR="00112C4B" w:rsidRPr="00167655" w:rsidRDefault="00C21EA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Program, instructions, technology</w:t>
            </w:r>
          </w:p>
        </w:tc>
        <w:tc>
          <w:tcPr>
            <w:tcW w:w="1728" w:type="dxa"/>
            <w:shd w:val="clear" w:color="auto" w:fill="B8CCE4" w:themeFill="accent1" w:themeFillTint="66"/>
          </w:tcPr>
          <w:p w14:paraId="4B34B7F4"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Linked to play-based learning and communication</w:t>
            </w:r>
          </w:p>
        </w:tc>
      </w:tr>
      <w:tr w:rsidR="00112C4B" w:rsidRPr="00167655" w14:paraId="4DDE84AF"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5039A948" w14:textId="77777777" w:rsidR="00112C4B" w:rsidRPr="00167655" w:rsidRDefault="00D47467">
            <w:pPr>
              <w:rPr>
                <w:rFonts w:cstheme="majorHAnsi"/>
              </w:rPr>
            </w:pPr>
            <w:r w:rsidRPr="00167655">
              <w:rPr>
                <w:rFonts w:cstheme="majorHAnsi"/>
              </w:rPr>
              <w:t>KS1</w:t>
            </w:r>
          </w:p>
        </w:tc>
        <w:tc>
          <w:tcPr>
            <w:tcW w:w="1728" w:type="dxa"/>
          </w:tcPr>
          <w:p w14:paraId="4F2003AD" w14:textId="4D8BBE2E" w:rsidR="00112C4B" w:rsidRPr="00167655" w:rsidRDefault="00C21EA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Recognise</w:t>
            </w:r>
            <w:proofErr w:type="spellEnd"/>
            <w:r w:rsidRPr="00167655">
              <w:rPr>
                <w:rFonts w:asciiTheme="majorHAnsi" w:hAnsiTheme="majorHAnsi" w:cstheme="majorHAnsi"/>
              </w:rPr>
              <w:t xml:space="preserve"> uses of technology beyond the </w:t>
            </w:r>
            <w:proofErr w:type="spellStart"/>
            <w:proofErr w:type="gramStart"/>
            <w:r w:rsidRPr="00167655">
              <w:rPr>
                <w:rFonts w:asciiTheme="majorHAnsi" w:hAnsiTheme="majorHAnsi" w:cstheme="majorHAnsi"/>
              </w:rPr>
              <w:t>school;</w:t>
            </w:r>
            <w:r w:rsidR="00D47467" w:rsidRPr="00167655">
              <w:rPr>
                <w:rFonts w:asciiTheme="majorHAnsi" w:hAnsiTheme="majorHAnsi" w:cstheme="majorHAnsi"/>
              </w:rPr>
              <w:t>Basic</w:t>
            </w:r>
            <w:proofErr w:type="spellEnd"/>
            <w:proofErr w:type="gramEnd"/>
            <w:r w:rsidR="00D47467" w:rsidRPr="00167655">
              <w:rPr>
                <w:rFonts w:asciiTheme="majorHAnsi" w:hAnsiTheme="majorHAnsi" w:cstheme="majorHAnsi"/>
              </w:rPr>
              <w:t xml:space="preserve"> coding use simple software</w:t>
            </w:r>
            <w:r w:rsidRPr="00167655">
              <w:rPr>
                <w:rFonts w:asciiTheme="majorHAnsi" w:hAnsiTheme="majorHAnsi" w:cstheme="majorHAnsi"/>
              </w:rPr>
              <w:t xml:space="preserve"> -</w:t>
            </w:r>
            <w:proofErr w:type="spellStart"/>
            <w:r w:rsidRPr="00167655">
              <w:rPr>
                <w:rFonts w:asciiTheme="majorHAnsi" w:hAnsiTheme="majorHAnsi" w:cstheme="majorHAnsi"/>
              </w:rPr>
              <w:t>beebots</w:t>
            </w:r>
            <w:proofErr w:type="spellEnd"/>
            <w:r w:rsidRPr="00167655">
              <w:rPr>
                <w:rFonts w:asciiTheme="majorHAnsi" w:hAnsiTheme="majorHAnsi" w:cstheme="majorHAnsi"/>
              </w:rPr>
              <w:t xml:space="preserve"> </w:t>
            </w:r>
            <w:r w:rsidR="00D47467" w:rsidRPr="00167655">
              <w:rPr>
                <w:rFonts w:asciiTheme="majorHAnsi" w:hAnsiTheme="majorHAnsi" w:cstheme="majorHAnsi"/>
              </w:rPr>
              <w:t>; online safety rules</w:t>
            </w:r>
          </w:p>
        </w:tc>
        <w:tc>
          <w:tcPr>
            <w:tcW w:w="1728" w:type="dxa"/>
          </w:tcPr>
          <w:p w14:paraId="1A39D97E"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Create simple algorithms; save and retrieve work</w:t>
            </w:r>
          </w:p>
        </w:tc>
        <w:tc>
          <w:tcPr>
            <w:tcW w:w="1728" w:type="dxa"/>
          </w:tcPr>
          <w:p w14:paraId="748A16E6" w14:textId="64B29A19" w:rsidR="00C21EAD" w:rsidRPr="00167655" w:rsidRDefault="00C21EA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Devices</w:t>
            </w:r>
          </w:p>
          <w:p w14:paraId="754AC0A4" w14:textId="5A30E33E" w:rsidR="00112C4B"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Algorithms</w:t>
            </w:r>
            <w:r w:rsidR="00D47467" w:rsidRPr="00167655">
              <w:rPr>
                <w:rFonts w:asciiTheme="majorHAnsi" w:hAnsiTheme="majorHAnsi" w:cstheme="majorHAnsi"/>
              </w:rPr>
              <w:t xml:space="preserve"> </w:t>
            </w:r>
            <w:r w:rsidR="00C21EAD" w:rsidRPr="00167655">
              <w:rPr>
                <w:rFonts w:asciiTheme="majorHAnsi" w:hAnsiTheme="majorHAnsi" w:cstheme="majorHAnsi"/>
              </w:rPr>
              <w:t>Debug</w:t>
            </w:r>
          </w:p>
          <w:p w14:paraId="0930FDF9" w14:textId="77777777" w:rsidR="00C21EAD" w:rsidRPr="00167655" w:rsidRDefault="00C21EA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Password</w:t>
            </w:r>
          </w:p>
          <w:p w14:paraId="3EE718F7"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Keyboard</w:t>
            </w:r>
          </w:p>
          <w:p w14:paraId="385981DA" w14:textId="6B609159"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Mouse</w:t>
            </w:r>
          </w:p>
        </w:tc>
        <w:tc>
          <w:tcPr>
            <w:tcW w:w="1728" w:type="dxa"/>
          </w:tcPr>
          <w:p w14:paraId="46A43D54" w14:textId="77777777" w:rsidR="00112C4B"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Online Safety links with PSHE</w:t>
            </w:r>
          </w:p>
          <w:p w14:paraId="5CD7622F" w14:textId="46C07DB2"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Maths</w:t>
            </w:r>
            <w:proofErr w:type="spellEnd"/>
            <w:r w:rsidRPr="00167655">
              <w:rPr>
                <w:rFonts w:asciiTheme="majorHAnsi" w:hAnsiTheme="majorHAnsi" w:cstheme="majorHAnsi"/>
              </w:rPr>
              <w:t xml:space="preserve"> - direction </w:t>
            </w:r>
            <w:proofErr w:type="spellStart"/>
            <w:r w:rsidRPr="00167655">
              <w:rPr>
                <w:rFonts w:asciiTheme="majorHAnsi" w:hAnsiTheme="majorHAnsi" w:cstheme="majorHAnsi"/>
              </w:rPr>
              <w:t>Maths</w:t>
            </w:r>
            <w:proofErr w:type="spellEnd"/>
            <w:r w:rsidRPr="00167655">
              <w:rPr>
                <w:rFonts w:asciiTheme="majorHAnsi" w:hAnsiTheme="majorHAnsi" w:cstheme="majorHAnsi"/>
              </w:rPr>
              <w:t>/Science pictograms</w:t>
            </w:r>
          </w:p>
        </w:tc>
      </w:tr>
      <w:tr w:rsidR="00112C4B" w:rsidRPr="00167655" w14:paraId="0113F97A"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6C94FEB8" w14:textId="77777777" w:rsidR="00112C4B" w:rsidRPr="00167655" w:rsidRDefault="00D47467">
            <w:pPr>
              <w:rPr>
                <w:rFonts w:cstheme="majorHAnsi"/>
              </w:rPr>
            </w:pPr>
            <w:r w:rsidRPr="00167655">
              <w:rPr>
                <w:rFonts w:cstheme="majorHAnsi"/>
              </w:rPr>
              <w:t>LKS2</w:t>
            </w:r>
          </w:p>
        </w:tc>
        <w:tc>
          <w:tcPr>
            <w:tcW w:w="1728" w:type="dxa"/>
            <w:shd w:val="clear" w:color="auto" w:fill="B8CCE4" w:themeFill="accent1" w:themeFillTint="66"/>
          </w:tcPr>
          <w:p w14:paraId="6EF238A6" w14:textId="77777777"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Inputs and Outputs;</w:t>
            </w:r>
          </w:p>
          <w:p w14:paraId="2586393A" w14:textId="4D58C984"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Networks </w:t>
            </w:r>
          </w:p>
          <w:p w14:paraId="2AFCCE2F" w14:textId="65153A9A"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Coding with </w:t>
            </w:r>
            <w:r w:rsidR="000F3751" w:rsidRPr="00167655">
              <w:rPr>
                <w:rFonts w:asciiTheme="majorHAnsi" w:hAnsiTheme="majorHAnsi" w:cstheme="majorHAnsi"/>
              </w:rPr>
              <w:t xml:space="preserve">Sequence and </w:t>
            </w:r>
            <w:r w:rsidR="002262FD" w:rsidRPr="00167655">
              <w:rPr>
                <w:rFonts w:asciiTheme="majorHAnsi" w:hAnsiTheme="majorHAnsi" w:cstheme="majorHAnsi"/>
              </w:rPr>
              <w:t>repetition</w:t>
            </w:r>
            <w:r w:rsidRPr="00167655">
              <w:rPr>
                <w:rFonts w:asciiTheme="majorHAnsi" w:hAnsiTheme="majorHAnsi" w:cstheme="majorHAnsi"/>
              </w:rPr>
              <w:t>; multimedia presentations; data handling</w:t>
            </w:r>
          </w:p>
        </w:tc>
        <w:tc>
          <w:tcPr>
            <w:tcW w:w="1728" w:type="dxa"/>
            <w:shd w:val="clear" w:color="auto" w:fill="B8CCE4" w:themeFill="accent1" w:themeFillTint="66"/>
          </w:tcPr>
          <w:p w14:paraId="3F7EA5EF" w14:textId="7659C124" w:rsidR="00112C4B" w:rsidRPr="00167655" w:rsidRDefault="00A33A1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Create and d</w:t>
            </w:r>
            <w:r w:rsidR="00D47467" w:rsidRPr="00167655">
              <w:rPr>
                <w:rFonts w:asciiTheme="majorHAnsi" w:hAnsiTheme="majorHAnsi" w:cstheme="majorHAnsi"/>
              </w:rPr>
              <w:t xml:space="preserve">ebug programs; use search engines safely; </w:t>
            </w:r>
            <w:r w:rsidR="00EB4661" w:rsidRPr="00167655">
              <w:rPr>
                <w:rFonts w:asciiTheme="majorHAnsi" w:hAnsiTheme="majorHAnsi" w:cstheme="majorHAnsi"/>
              </w:rPr>
              <w:t>present data</w:t>
            </w:r>
          </w:p>
        </w:tc>
        <w:tc>
          <w:tcPr>
            <w:tcW w:w="1728" w:type="dxa"/>
            <w:shd w:val="clear" w:color="auto" w:fill="B8CCE4" w:themeFill="accent1" w:themeFillTint="66"/>
          </w:tcPr>
          <w:p w14:paraId="0B9F1014" w14:textId="4C48A15F" w:rsidR="00956055" w:rsidRPr="00167655" w:rsidRDefault="0095605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LAN/WAN</w:t>
            </w:r>
          </w:p>
          <w:p w14:paraId="3F096B5B" w14:textId="6237A418" w:rsidR="00112C4B"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Sequence</w:t>
            </w:r>
          </w:p>
          <w:p w14:paraId="20E32A1E" w14:textId="77777777"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Repetition </w:t>
            </w:r>
          </w:p>
          <w:p w14:paraId="1869F651" w14:textId="77777777"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Network </w:t>
            </w:r>
          </w:p>
          <w:p w14:paraId="2E81DB11" w14:textId="77777777"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Home keys</w:t>
            </w:r>
          </w:p>
          <w:p w14:paraId="78B098E3" w14:textId="13EA8798"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Save Retrieve</w:t>
            </w:r>
          </w:p>
        </w:tc>
        <w:tc>
          <w:tcPr>
            <w:tcW w:w="1728" w:type="dxa"/>
            <w:shd w:val="clear" w:color="auto" w:fill="B8CCE4" w:themeFill="accent1" w:themeFillTint="66"/>
          </w:tcPr>
          <w:p w14:paraId="2DDEAC5A" w14:textId="77777777" w:rsidR="000F3751" w:rsidRPr="00167655" w:rsidRDefault="000F3751" w:rsidP="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Online Safety links with PSHE</w:t>
            </w:r>
          </w:p>
          <w:p w14:paraId="615A23D7" w14:textId="77777777" w:rsidR="00112C4B"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Maths</w:t>
            </w:r>
            <w:proofErr w:type="spellEnd"/>
            <w:r w:rsidRPr="00167655">
              <w:rPr>
                <w:rFonts w:asciiTheme="majorHAnsi" w:hAnsiTheme="majorHAnsi" w:cstheme="majorHAnsi"/>
              </w:rPr>
              <w:t xml:space="preserve"> – drawing shapes</w:t>
            </w:r>
          </w:p>
          <w:p w14:paraId="29E63F37" w14:textId="38EAAFBD" w:rsidR="000F3751" w:rsidRPr="00167655" w:rsidRDefault="000F375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Maths</w:t>
            </w:r>
            <w:proofErr w:type="spellEnd"/>
            <w:r w:rsidRPr="00167655">
              <w:rPr>
                <w:rFonts w:asciiTheme="majorHAnsi" w:hAnsiTheme="majorHAnsi" w:cstheme="majorHAnsi"/>
              </w:rPr>
              <w:t>/Science - databases</w:t>
            </w:r>
          </w:p>
        </w:tc>
      </w:tr>
      <w:tr w:rsidR="00112C4B" w:rsidRPr="00167655" w14:paraId="016A3368"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6565E49" w14:textId="77777777" w:rsidR="00112C4B" w:rsidRPr="00167655" w:rsidRDefault="00D47467">
            <w:pPr>
              <w:rPr>
                <w:rFonts w:cstheme="majorHAnsi"/>
              </w:rPr>
            </w:pPr>
            <w:r w:rsidRPr="00167655">
              <w:rPr>
                <w:rFonts w:cstheme="majorHAnsi"/>
              </w:rPr>
              <w:t>UKS2</w:t>
            </w:r>
          </w:p>
        </w:tc>
        <w:tc>
          <w:tcPr>
            <w:tcW w:w="1728" w:type="dxa"/>
          </w:tcPr>
          <w:p w14:paraId="7DE395D6" w14:textId="27C7690C" w:rsidR="00112C4B"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Understand </w:t>
            </w:r>
            <w:r w:rsidR="00F61C49" w:rsidRPr="00167655">
              <w:rPr>
                <w:rFonts w:asciiTheme="majorHAnsi" w:hAnsiTheme="majorHAnsi" w:cstheme="majorHAnsi"/>
              </w:rPr>
              <w:t xml:space="preserve">how search engines work </w:t>
            </w:r>
            <w:r w:rsidR="00D47467" w:rsidRPr="00167655">
              <w:rPr>
                <w:rFonts w:asciiTheme="majorHAnsi" w:hAnsiTheme="majorHAnsi" w:cstheme="majorHAnsi"/>
              </w:rPr>
              <w:t>Complex programming (variables</w:t>
            </w:r>
            <w:r w:rsidRPr="00167655">
              <w:rPr>
                <w:rFonts w:asciiTheme="majorHAnsi" w:hAnsiTheme="majorHAnsi" w:cstheme="majorHAnsi"/>
              </w:rPr>
              <w:t>/selection</w:t>
            </w:r>
            <w:r w:rsidR="00D47467" w:rsidRPr="00167655">
              <w:rPr>
                <w:rFonts w:asciiTheme="majorHAnsi" w:hAnsiTheme="majorHAnsi" w:cstheme="majorHAnsi"/>
              </w:rPr>
              <w:t>); spreadsheets; responsible online communication</w:t>
            </w:r>
          </w:p>
          <w:p w14:paraId="6A6C13B9" w14:textId="64128AB4"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1728" w:type="dxa"/>
          </w:tcPr>
          <w:p w14:paraId="4F3D99AA"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Design, write, and debug programs; evaluate digital content</w:t>
            </w:r>
          </w:p>
        </w:tc>
        <w:tc>
          <w:tcPr>
            <w:tcW w:w="1728" w:type="dxa"/>
          </w:tcPr>
          <w:p w14:paraId="594D2049"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Internet/WWW</w:t>
            </w:r>
          </w:p>
          <w:p w14:paraId="49F0D609"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Packets</w:t>
            </w:r>
          </w:p>
          <w:p w14:paraId="361014BF"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Variables</w:t>
            </w:r>
          </w:p>
          <w:p w14:paraId="44FFFC7F"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Selection</w:t>
            </w:r>
          </w:p>
          <w:p w14:paraId="1EE7A853"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Logic</w:t>
            </w:r>
          </w:p>
          <w:p w14:paraId="305EB846" w14:textId="1701CAB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Decompose</w:t>
            </w:r>
          </w:p>
          <w:p w14:paraId="2DCE86AB"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Shift</w:t>
            </w:r>
          </w:p>
          <w:p w14:paraId="093CF976" w14:textId="3110F86C"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Shortcut</w:t>
            </w:r>
          </w:p>
        </w:tc>
        <w:tc>
          <w:tcPr>
            <w:tcW w:w="1728" w:type="dxa"/>
          </w:tcPr>
          <w:p w14:paraId="4FBA4F77" w14:textId="4BC94935"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Online Safety links with PSHE</w:t>
            </w:r>
          </w:p>
          <w:p w14:paraId="033ACA29" w14:textId="62C236B9" w:rsidR="00112C4B"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Maths</w:t>
            </w:r>
            <w:proofErr w:type="spellEnd"/>
            <w:r w:rsidRPr="00167655">
              <w:rPr>
                <w:rFonts w:asciiTheme="majorHAnsi" w:hAnsiTheme="majorHAnsi" w:cstheme="majorHAnsi"/>
              </w:rPr>
              <w:t>/Science - spreadsheets</w:t>
            </w:r>
          </w:p>
        </w:tc>
      </w:tr>
    </w:tbl>
    <w:p w14:paraId="6242CC36" w14:textId="0E4986AC" w:rsidR="00112C4B" w:rsidRPr="00167655" w:rsidRDefault="00D47467">
      <w:pPr>
        <w:pStyle w:val="Heading1"/>
        <w:rPr>
          <w:rFonts w:cstheme="majorHAnsi"/>
        </w:rPr>
      </w:pPr>
      <w:r w:rsidRPr="00167655">
        <w:rPr>
          <w:rFonts w:cstheme="majorHAnsi"/>
        </w:rPr>
        <w:t>3. Phase Endpoints</w:t>
      </w:r>
      <w:r w:rsidR="00C86426" w:rsidRPr="00167655">
        <w:rPr>
          <w:rFonts w:cstheme="majorHAnsi"/>
        </w:rPr>
        <w:t xml:space="preserve"> – See Endpoint Documents for further details</w:t>
      </w:r>
    </w:p>
    <w:tbl>
      <w:tblPr>
        <w:tblStyle w:val="LightGrid"/>
        <w:tblW w:w="0" w:type="auto"/>
        <w:tblLook w:val="04A0" w:firstRow="1" w:lastRow="0" w:firstColumn="1" w:lastColumn="0" w:noHBand="0" w:noVBand="1"/>
      </w:tblPr>
      <w:tblGrid>
        <w:gridCol w:w="2151"/>
        <w:gridCol w:w="2157"/>
        <w:gridCol w:w="2156"/>
        <w:gridCol w:w="2156"/>
      </w:tblGrid>
      <w:tr w:rsidR="00112C4B" w:rsidRPr="00167655" w14:paraId="00AF17EC" w14:textId="77777777" w:rsidTr="0011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7A123A1" w14:textId="77777777" w:rsidR="00112C4B" w:rsidRPr="00167655" w:rsidRDefault="00D47467">
            <w:pPr>
              <w:rPr>
                <w:rFonts w:cstheme="majorHAnsi"/>
              </w:rPr>
            </w:pPr>
            <w:r w:rsidRPr="00167655">
              <w:rPr>
                <w:rFonts w:cstheme="majorHAnsi"/>
              </w:rPr>
              <w:t>Phase</w:t>
            </w:r>
          </w:p>
        </w:tc>
        <w:tc>
          <w:tcPr>
            <w:tcW w:w="2160" w:type="dxa"/>
          </w:tcPr>
          <w:p w14:paraId="3BE0B36D"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Endpoints</w:t>
            </w:r>
          </w:p>
        </w:tc>
        <w:tc>
          <w:tcPr>
            <w:tcW w:w="2160" w:type="dxa"/>
          </w:tcPr>
          <w:p w14:paraId="36503191"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Typical assessments</w:t>
            </w:r>
          </w:p>
        </w:tc>
        <w:tc>
          <w:tcPr>
            <w:tcW w:w="2160" w:type="dxa"/>
          </w:tcPr>
          <w:p w14:paraId="3D8A60C4"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Non-examined evidence</w:t>
            </w:r>
          </w:p>
        </w:tc>
      </w:tr>
      <w:tr w:rsidR="00112C4B" w:rsidRPr="00167655" w14:paraId="38902422"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B8CCE4" w:themeFill="accent1" w:themeFillTint="66"/>
          </w:tcPr>
          <w:p w14:paraId="05A0F639" w14:textId="77777777" w:rsidR="00112C4B" w:rsidRPr="00167655" w:rsidRDefault="00D47467">
            <w:pPr>
              <w:rPr>
                <w:rFonts w:cstheme="majorHAnsi"/>
              </w:rPr>
            </w:pPr>
            <w:r w:rsidRPr="00167655">
              <w:rPr>
                <w:rFonts w:cstheme="majorHAnsi"/>
              </w:rPr>
              <w:t>EYFS</w:t>
            </w:r>
          </w:p>
        </w:tc>
        <w:tc>
          <w:tcPr>
            <w:tcW w:w="2160" w:type="dxa"/>
            <w:shd w:val="clear" w:color="auto" w:fill="B8CCE4" w:themeFill="accent1" w:themeFillTint="66"/>
          </w:tcPr>
          <w:p w14:paraId="6DA8AEE0" w14:textId="51EC262D" w:rsidR="00F61C49" w:rsidRPr="00167655" w:rsidRDefault="00F61C4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Explore technology and programmable toys</w:t>
            </w:r>
          </w:p>
          <w:p w14:paraId="0B1291B2" w14:textId="324A7649" w:rsidR="00112C4B" w:rsidRPr="00167655" w:rsidRDefault="00F61C4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Online Safety – Basic awareness and seeking adult help</w:t>
            </w:r>
          </w:p>
        </w:tc>
        <w:tc>
          <w:tcPr>
            <w:tcW w:w="2160" w:type="dxa"/>
            <w:shd w:val="clear" w:color="auto" w:fill="B8CCE4" w:themeFill="accent1" w:themeFillTint="66"/>
          </w:tcPr>
          <w:p w14:paraId="626C1ADA"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Observation against ELGs</w:t>
            </w:r>
          </w:p>
        </w:tc>
        <w:tc>
          <w:tcPr>
            <w:tcW w:w="2160" w:type="dxa"/>
            <w:shd w:val="clear" w:color="auto" w:fill="B8CCE4" w:themeFill="accent1" w:themeFillTint="66"/>
          </w:tcPr>
          <w:p w14:paraId="684EF815" w14:textId="0557C1EB"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Photographs; teacher notes</w:t>
            </w:r>
            <w:r w:rsidR="00C86426" w:rsidRPr="00167655">
              <w:rPr>
                <w:rFonts w:asciiTheme="majorHAnsi" w:hAnsiTheme="majorHAnsi" w:cstheme="majorHAnsi"/>
              </w:rPr>
              <w:t>; pupil voice</w:t>
            </w:r>
          </w:p>
        </w:tc>
      </w:tr>
      <w:tr w:rsidR="00112C4B" w:rsidRPr="00167655" w14:paraId="430FFA49"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CC6F26A" w14:textId="77777777" w:rsidR="00112C4B" w:rsidRPr="00167655" w:rsidRDefault="00D47467">
            <w:pPr>
              <w:rPr>
                <w:rFonts w:cstheme="majorHAnsi"/>
              </w:rPr>
            </w:pPr>
            <w:r w:rsidRPr="00167655">
              <w:rPr>
                <w:rFonts w:cstheme="majorHAnsi"/>
              </w:rPr>
              <w:t>KS1</w:t>
            </w:r>
          </w:p>
        </w:tc>
        <w:tc>
          <w:tcPr>
            <w:tcW w:w="2160" w:type="dxa"/>
          </w:tcPr>
          <w:p w14:paraId="1B6525BF" w14:textId="77777777" w:rsidR="000F3751" w:rsidRPr="00167655" w:rsidRDefault="000F375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Recognise</w:t>
            </w:r>
            <w:proofErr w:type="spellEnd"/>
            <w:r w:rsidRPr="00167655">
              <w:rPr>
                <w:rFonts w:asciiTheme="majorHAnsi" w:hAnsiTheme="majorHAnsi" w:cstheme="majorHAnsi"/>
              </w:rPr>
              <w:t xml:space="preserve"> technology in daily life </w:t>
            </w:r>
          </w:p>
          <w:p w14:paraId="60F0ABAC" w14:textId="77777777" w:rsidR="000F3751"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Create simple programs</w:t>
            </w:r>
          </w:p>
          <w:p w14:paraId="48240423" w14:textId="0CF524AF" w:rsidR="00F61C49" w:rsidRPr="00167655" w:rsidRDefault="00F61C49" w:rsidP="00F61C49">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lang w:val="en-GB"/>
              </w:rPr>
            </w:pPr>
            <w:r w:rsidRPr="00167655">
              <w:rPr>
                <w:rFonts w:asciiTheme="majorHAnsi" w:hAnsiTheme="majorHAnsi" w:cstheme="majorHAnsi"/>
              </w:rPr>
              <w:t>Online Safety -</w:t>
            </w:r>
            <w:r w:rsidRPr="00167655">
              <w:rPr>
                <w:rFonts w:asciiTheme="majorHAnsi" w:eastAsia="Times New Roman" w:hAnsiTheme="majorHAnsi" w:cstheme="majorHAnsi"/>
                <w:sz w:val="21"/>
                <w:szCs w:val="21"/>
                <w:lang w:val="en-GB" w:eastAsia="en-GB"/>
              </w:rPr>
              <w:t xml:space="preserve"> </w:t>
            </w:r>
            <w:r w:rsidRPr="00167655">
              <w:rPr>
                <w:rFonts w:asciiTheme="majorHAnsi" w:hAnsiTheme="majorHAnsi" w:cstheme="majorHAnsi"/>
                <w:lang w:val="en-GB"/>
              </w:rPr>
              <w:t xml:space="preserve">Simple online </w:t>
            </w:r>
            <w:r w:rsidRPr="00167655">
              <w:rPr>
                <w:rFonts w:asciiTheme="majorHAnsi" w:hAnsiTheme="majorHAnsi" w:cstheme="majorHAnsi"/>
                <w:lang w:val="en-GB"/>
              </w:rPr>
              <w:lastRenderedPageBreak/>
              <w:t>behaviours &amp; permissions</w:t>
            </w:r>
          </w:p>
          <w:p w14:paraId="474E799D" w14:textId="28BF922D" w:rsidR="00112C4B" w:rsidRPr="00167655" w:rsidRDefault="00112C4B">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160" w:type="dxa"/>
          </w:tcPr>
          <w:p w14:paraId="289C6337"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lastRenderedPageBreak/>
              <w:t>Teacher assessment; quizzes</w:t>
            </w:r>
          </w:p>
        </w:tc>
        <w:tc>
          <w:tcPr>
            <w:tcW w:w="2160" w:type="dxa"/>
          </w:tcPr>
          <w:p w14:paraId="1296ED08" w14:textId="7568AD94" w:rsidR="00112C4B" w:rsidRPr="00167655" w:rsidRDefault="00C8642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Photographs; teacher notes; pupil voice</w:t>
            </w:r>
          </w:p>
        </w:tc>
      </w:tr>
      <w:tr w:rsidR="00112C4B" w:rsidRPr="00167655" w14:paraId="6E299517"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B8CCE4" w:themeFill="accent1" w:themeFillTint="66"/>
          </w:tcPr>
          <w:p w14:paraId="5701AD11" w14:textId="77777777" w:rsidR="00112C4B" w:rsidRPr="00167655" w:rsidRDefault="00D47467">
            <w:pPr>
              <w:rPr>
                <w:rFonts w:cstheme="majorHAnsi"/>
              </w:rPr>
            </w:pPr>
            <w:r w:rsidRPr="00167655">
              <w:rPr>
                <w:rFonts w:cstheme="majorHAnsi"/>
              </w:rPr>
              <w:t>LKS2</w:t>
            </w:r>
          </w:p>
        </w:tc>
        <w:tc>
          <w:tcPr>
            <w:tcW w:w="2160" w:type="dxa"/>
            <w:shd w:val="clear" w:color="auto" w:fill="B8CCE4" w:themeFill="accent1" w:themeFillTint="66"/>
          </w:tcPr>
          <w:p w14:paraId="56FB8CBD" w14:textId="33779E39" w:rsidR="00F61C49"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Write programs with </w:t>
            </w:r>
            <w:r w:rsidR="00F61C49" w:rsidRPr="00167655">
              <w:rPr>
                <w:rFonts w:asciiTheme="majorHAnsi" w:hAnsiTheme="majorHAnsi" w:cstheme="majorHAnsi"/>
              </w:rPr>
              <w:t>sequence and repetition</w:t>
            </w:r>
          </w:p>
          <w:p w14:paraId="198B7A69" w14:textId="3567DB8A" w:rsidR="00F61C49" w:rsidRPr="00167655" w:rsidRDefault="00F61C4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P</w:t>
            </w:r>
            <w:r w:rsidR="00D47467" w:rsidRPr="00167655">
              <w:rPr>
                <w:rFonts w:asciiTheme="majorHAnsi" w:hAnsiTheme="majorHAnsi" w:cstheme="majorHAnsi"/>
              </w:rPr>
              <w:t>resent data</w:t>
            </w:r>
          </w:p>
          <w:p w14:paraId="69959497" w14:textId="15B09CAF" w:rsidR="00F61C49" w:rsidRPr="00167655" w:rsidRDefault="00F61C4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Understand components of a network</w:t>
            </w:r>
          </w:p>
          <w:p w14:paraId="58ACF05D" w14:textId="1CDC65D2" w:rsidR="00F61C49" w:rsidRPr="00167655" w:rsidRDefault="00C86426" w:rsidP="00F61C4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167655">
              <w:rPr>
                <w:rFonts w:asciiTheme="majorHAnsi" w:hAnsiTheme="majorHAnsi" w:cstheme="majorHAnsi"/>
              </w:rPr>
              <w:t>Online Safety</w:t>
            </w:r>
            <w:r w:rsidR="00F61C49" w:rsidRPr="00167655">
              <w:rPr>
                <w:rFonts w:asciiTheme="majorHAnsi" w:hAnsiTheme="majorHAnsi" w:cstheme="majorHAnsi"/>
              </w:rPr>
              <w:t xml:space="preserve"> -</w:t>
            </w:r>
            <w:r w:rsidR="00F61C49" w:rsidRPr="00167655">
              <w:rPr>
                <w:rFonts w:asciiTheme="majorHAnsi" w:eastAsia="Times New Roman" w:hAnsiTheme="majorHAnsi" w:cstheme="majorHAnsi"/>
                <w:sz w:val="21"/>
                <w:szCs w:val="21"/>
                <w:lang w:val="en-GB" w:eastAsia="en-GB"/>
              </w:rPr>
              <w:t xml:space="preserve"> </w:t>
            </w:r>
            <w:r w:rsidR="00F61C49" w:rsidRPr="00167655">
              <w:rPr>
                <w:rFonts w:asciiTheme="majorHAnsi" w:hAnsiTheme="majorHAnsi" w:cstheme="majorHAnsi"/>
                <w:lang w:val="en-GB"/>
              </w:rPr>
              <w:t>Awareness of risks, trust, and respectful behaviour</w:t>
            </w:r>
          </w:p>
          <w:p w14:paraId="76594A40" w14:textId="7D8DF8A6" w:rsidR="00112C4B" w:rsidRPr="00167655" w:rsidRDefault="00112C4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160" w:type="dxa"/>
            <w:shd w:val="clear" w:color="auto" w:fill="B8CCE4" w:themeFill="accent1" w:themeFillTint="66"/>
          </w:tcPr>
          <w:p w14:paraId="5A827ABA" w14:textId="352A9486" w:rsidR="00112C4B" w:rsidRPr="00167655" w:rsidRDefault="00C8642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Teacher assessment; quizzes</w:t>
            </w:r>
            <w:r w:rsidR="00F61C49" w:rsidRPr="00167655">
              <w:rPr>
                <w:rFonts w:asciiTheme="majorHAnsi" w:hAnsiTheme="majorHAnsi" w:cstheme="majorHAnsi"/>
              </w:rPr>
              <w:t>; application of skills across the curriculum</w:t>
            </w:r>
          </w:p>
        </w:tc>
        <w:tc>
          <w:tcPr>
            <w:tcW w:w="2160" w:type="dxa"/>
            <w:shd w:val="clear" w:color="auto" w:fill="B8CCE4" w:themeFill="accent1" w:themeFillTint="66"/>
          </w:tcPr>
          <w:p w14:paraId="5AAB069D" w14:textId="37A77FD4" w:rsidR="00112C4B" w:rsidRPr="00167655" w:rsidRDefault="00C8642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Photographs; teacher notes; pupil voice</w:t>
            </w:r>
          </w:p>
        </w:tc>
      </w:tr>
      <w:tr w:rsidR="00112C4B" w:rsidRPr="00167655" w14:paraId="5775BBD1"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C498E50" w14:textId="77777777" w:rsidR="00112C4B" w:rsidRPr="00167655" w:rsidRDefault="00D47467">
            <w:pPr>
              <w:rPr>
                <w:rFonts w:cstheme="majorHAnsi"/>
              </w:rPr>
            </w:pPr>
            <w:r w:rsidRPr="00167655">
              <w:rPr>
                <w:rFonts w:cstheme="majorHAnsi"/>
              </w:rPr>
              <w:t>UKS2</w:t>
            </w:r>
          </w:p>
        </w:tc>
        <w:tc>
          <w:tcPr>
            <w:tcW w:w="2160" w:type="dxa"/>
          </w:tcPr>
          <w:p w14:paraId="5462E1D8" w14:textId="77777777" w:rsidR="00F61C49"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Design programs with variables</w:t>
            </w:r>
            <w:r w:rsidR="00F61C49" w:rsidRPr="00167655">
              <w:rPr>
                <w:rFonts w:asciiTheme="majorHAnsi" w:hAnsiTheme="majorHAnsi" w:cstheme="majorHAnsi"/>
              </w:rPr>
              <w:t xml:space="preserve"> and selection</w:t>
            </w:r>
          </w:p>
          <w:p w14:paraId="55434850" w14:textId="77777777" w:rsidR="00F61C49" w:rsidRPr="00167655" w:rsidRDefault="00F61C49">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U</w:t>
            </w:r>
            <w:r w:rsidR="00D47467" w:rsidRPr="00167655">
              <w:rPr>
                <w:rFonts w:asciiTheme="majorHAnsi" w:hAnsiTheme="majorHAnsi" w:cstheme="majorHAnsi"/>
              </w:rPr>
              <w:t>se spreadsheets</w:t>
            </w:r>
          </w:p>
          <w:p w14:paraId="52E7791A" w14:textId="77777777" w:rsidR="00F61C49" w:rsidRPr="00167655" w:rsidRDefault="00F61C49">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Explain the difference between the internet and world wide web</w:t>
            </w:r>
          </w:p>
          <w:p w14:paraId="3CE56FC0" w14:textId="74949B5D" w:rsidR="00112C4B" w:rsidRPr="00167655" w:rsidRDefault="00C8642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Online Safety</w:t>
            </w:r>
            <w:r w:rsidR="00D47467" w:rsidRPr="00167655">
              <w:rPr>
                <w:rFonts w:asciiTheme="majorHAnsi" w:hAnsiTheme="majorHAnsi" w:cstheme="majorHAnsi"/>
              </w:rPr>
              <w:t xml:space="preserve"> </w:t>
            </w:r>
            <w:r w:rsidR="00F61C49" w:rsidRPr="00167655">
              <w:rPr>
                <w:rFonts w:asciiTheme="majorHAnsi" w:hAnsiTheme="majorHAnsi" w:cstheme="majorHAnsi"/>
              </w:rPr>
              <w:t>-Critical thinking &amp; managing online presence</w:t>
            </w:r>
          </w:p>
        </w:tc>
        <w:tc>
          <w:tcPr>
            <w:tcW w:w="2160" w:type="dxa"/>
          </w:tcPr>
          <w:p w14:paraId="48FCE6AD" w14:textId="727F5119" w:rsidR="00112C4B" w:rsidRPr="00167655" w:rsidRDefault="00C8642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Teacher assessment; quizzes</w:t>
            </w:r>
            <w:r w:rsidR="00F61C49" w:rsidRPr="00167655">
              <w:rPr>
                <w:rFonts w:asciiTheme="majorHAnsi" w:hAnsiTheme="majorHAnsi" w:cstheme="majorHAnsi"/>
              </w:rPr>
              <w:t>;</w:t>
            </w:r>
            <w:r w:rsidRPr="00167655">
              <w:rPr>
                <w:rFonts w:asciiTheme="majorHAnsi" w:hAnsiTheme="majorHAnsi" w:cstheme="majorHAnsi"/>
              </w:rPr>
              <w:t xml:space="preserve"> application of skills across the curriculum.</w:t>
            </w:r>
          </w:p>
        </w:tc>
        <w:tc>
          <w:tcPr>
            <w:tcW w:w="2160" w:type="dxa"/>
          </w:tcPr>
          <w:p w14:paraId="292A5118" w14:textId="32D845DE" w:rsidR="00112C4B" w:rsidRPr="00167655" w:rsidRDefault="00C8642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Photographs; teacher notes; pupil voice</w:t>
            </w:r>
          </w:p>
        </w:tc>
      </w:tr>
    </w:tbl>
    <w:p w14:paraId="5AB3204F" w14:textId="77777777" w:rsidR="00112C4B" w:rsidRPr="00167655" w:rsidRDefault="00D47467">
      <w:pPr>
        <w:pStyle w:val="Heading1"/>
        <w:rPr>
          <w:rFonts w:cstheme="majorHAnsi"/>
        </w:rPr>
      </w:pPr>
      <w:r w:rsidRPr="00167655">
        <w:rPr>
          <w:rFonts w:cstheme="majorHAnsi"/>
        </w:rPr>
        <w:t>4. Implementation &amp; Monitoring</w:t>
      </w:r>
    </w:p>
    <w:tbl>
      <w:tblPr>
        <w:tblStyle w:val="LightGrid"/>
        <w:tblW w:w="0" w:type="auto"/>
        <w:tblLook w:val="04A0" w:firstRow="1" w:lastRow="0" w:firstColumn="1" w:lastColumn="0" w:noHBand="0" w:noVBand="1"/>
      </w:tblPr>
      <w:tblGrid>
        <w:gridCol w:w="4311"/>
        <w:gridCol w:w="4309"/>
      </w:tblGrid>
      <w:tr w:rsidR="00112C4B" w:rsidRPr="00167655" w14:paraId="3C31106F" w14:textId="77777777" w:rsidTr="0011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4EB594F" w14:textId="77777777" w:rsidR="00112C4B" w:rsidRPr="00167655" w:rsidRDefault="00D47467">
            <w:pPr>
              <w:rPr>
                <w:rFonts w:cstheme="majorHAnsi"/>
              </w:rPr>
            </w:pPr>
            <w:r w:rsidRPr="00167655">
              <w:rPr>
                <w:rFonts w:cstheme="majorHAnsi"/>
              </w:rPr>
              <w:t>Schemes/resources</w:t>
            </w:r>
          </w:p>
        </w:tc>
        <w:tc>
          <w:tcPr>
            <w:tcW w:w="4320" w:type="dxa"/>
          </w:tcPr>
          <w:p w14:paraId="73CDE0AC" w14:textId="399360D9"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National Curriculum</w:t>
            </w:r>
            <w:r w:rsidR="00E01F51" w:rsidRPr="00167655">
              <w:rPr>
                <w:rFonts w:cstheme="majorHAnsi"/>
              </w:rPr>
              <w:t>,</w:t>
            </w:r>
            <w:r w:rsidRPr="00167655">
              <w:rPr>
                <w:rFonts w:cstheme="majorHAnsi"/>
              </w:rPr>
              <w:t xml:space="preserve"> Scratch</w:t>
            </w:r>
            <w:r w:rsidR="00E01F51" w:rsidRPr="00167655">
              <w:rPr>
                <w:rFonts w:cstheme="majorHAnsi"/>
              </w:rPr>
              <w:t xml:space="preserve">, </w:t>
            </w:r>
            <w:proofErr w:type="spellStart"/>
            <w:proofErr w:type="gramStart"/>
            <w:r w:rsidR="00E01F51" w:rsidRPr="00167655">
              <w:rPr>
                <w:rFonts w:cstheme="majorHAnsi"/>
              </w:rPr>
              <w:t>Micro:bits</w:t>
            </w:r>
            <w:proofErr w:type="spellEnd"/>
            <w:proofErr w:type="gramEnd"/>
            <w:r w:rsidR="00E01F51" w:rsidRPr="00167655">
              <w:rPr>
                <w:rFonts w:cstheme="majorHAnsi"/>
              </w:rPr>
              <w:t xml:space="preserve">, </w:t>
            </w:r>
            <w:proofErr w:type="spellStart"/>
            <w:r w:rsidR="00E01F51" w:rsidRPr="00167655">
              <w:rPr>
                <w:rFonts w:cstheme="majorHAnsi"/>
              </w:rPr>
              <w:t>SamLabs</w:t>
            </w:r>
            <w:proofErr w:type="spellEnd"/>
            <w:r w:rsidR="00E01F51" w:rsidRPr="00167655">
              <w:rPr>
                <w:rFonts w:cstheme="majorHAnsi"/>
              </w:rPr>
              <w:t>,</w:t>
            </w:r>
            <w:r w:rsidRPr="00167655">
              <w:rPr>
                <w:rFonts w:cstheme="majorHAnsi"/>
              </w:rPr>
              <w:t xml:space="preserve"> </w:t>
            </w:r>
            <w:r w:rsidR="0020407B" w:rsidRPr="00167655">
              <w:rPr>
                <w:rFonts w:cstheme="majorHAnsi"/>
              </w:rPr>
              <w:t>O</w:t>
            </w:r>
            <w:r w:rsidRPr="00167655">
              <w:rPr>
                <w:rFonts w:cstheme="majorHAnsi"/>
              </w:rPr>
              <w:t xml:space="preserve">nline </w:t>
            </w:r>
            <w:r w:rsidR="0020407B" w:rsidRPr="00167655">
              <w:rPr>
                <w:rFonts w:cstheme="majorHAnsi"/>
              </w:rPr>
              <w:t>S</w:t>
            </w:r>
            <w:r w:rsidRPr="00167655">
              <w:rPr>
                <w:rFonts w:cstheme="majorHAnsi"/>
              </w:rPr>
              <w:t>afety resources (</w:t>
            </w:r>
            <w:r w:rsidR="00E01F51" w:rsidRPr="00167655">
              <w:rPr>
                <w:rFonts w:cstheme="majorHAnsi"/>
              </w:rPr>
              <w:t>UKCCIS -  Education for a connected World/ Project Evolve</w:t>
            </w:r>
            <w:r w:rsidR="0020407B" w:rsidRPr="00167655">
              <w:rPr>
                <w:rFonts w:cstheme="majorHAnsi"/>
              </w:rPr>
              <w:t>) Teach Computing, Barefoot</w:t>
            </w:r>
          </w:p>
        </w:tc>
      </w:tr>
      <w:tr w:rsidR="00112C4B" w:rsidRPr="00167655" w14:paraId="1570449A"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150462B" w14:textId="77777777" w:rsidR="00112C4B" w:rsidRPr="00167655" w:rsidRDefault="00D47467">
            <w:pPr>
              <w:rPr>
                <w:rFonts w:cstheme="majorHAnsi"/>
              </w:rPr>
            </w:pPr>
            <w:r w:rsidRPr="00167655">
              <w:rPr>
                <w:rFonts w:cstheme="majorHAnsi"/>
              </w:rPr>
              <w:t>Teaching approaches</w:t>
            </w:r>
          </w:p>
        </w:tc>
        <w:tc>
          <w:tcPr>
            <w:tcW w:w="4320" w:type="dxa"/>
            <w:shd w:val="clear" w:color="auto" w:fill="B8CCE4" w:themeFill="accent1" w:themeFillTint="66"/>
          </w:tcPr>
          <w:p w14:paraId="3FA0C347" w14:textId="2193AE09"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Explicit instruction; guided practice; collaborative projects; regular </w:t>
            </w:r>
            <w:r w:rsidR="00C86426" w:rsidRPr="00167655">
              <w:rPr>
                <w:rFonts w:asciiTheme="majorHAnsi" w:hAnsiTheme="majorHAnsi" w:cstheme="majorHAnsi"/>
              </w:rPr>
              <w:t>Online Safety</w:t>
            </w:r>
            <w:r w:rsidRPr="00167655">
              <w:rPr>
                <w:rFonts w:asciiTheme="majorHAnsi" w:hAnsiTheme="majorHAnsi" w:cstheme="majorHAnsi"/>
              </w:rPr>
              <w:t xml:space="preserve"> discussions.</w:t>
            </w:r>
          </w:p>
        </w:tc>
      </w:tr>
      <w:tr w:rsidR="00112C4B" w:rsidRPr="00167655" w14:paraId="1B386760"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F047834" w14:textId="77777777" w:rsidR="00112C4B" w:rsidRPr="00167655" w:rsidRDefault="00D47467">
            <w:pPr>
              <w:rPr>
                <w:rFonts w:cstheme="majorHAnsi"/>
              </w:rPr>
            </w:pPr>
            <w:r w:rsidRPr="00167655">
              <w:rPr>
                <w:rFonts w:cstheme="majorHAnsi"/>
              </w:rPr>
              <w:t>Assessment schedule</w:t>
            </w:r>
          </w:p>
        </w:tc>
        <w:tc>
          <w:tcPr>
            <w:tcW w:w="4320" w:type="dxa"/>
          </w:tcPr>
          <w:p w14:paraId="39841578" w14:textId="0983DED2" w:rsidR="00112C4B" w:rsidRPr="00167655" w:rsidRDefault="00C21EA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O</w:t>
            </w:r>
            <w:r w:rsidR="00D47467" w:rsidRPr="00167655">
              <w:rPr>
                <w:rFonts w:asciiTheme="majorHAnsi" w:hAnsiTheme="majorHAnsi" w:cstheme="majorHAnsi"/>
              </w:rPr>
              <w:t xml:space="preserve">ngoing formative checks; </w:t>
            </w:r>
            <w:r w:rsidR="00C86426" w:rsidRPr="00167655">
              <w:rPr>
                <w:rFonts w:asciiTheme="majorHAnsi" w:hAnsiTheme="majorHAnsi" w:cstheme="majorHAnsi"/>
              </w:rPr>
              <w:t>Online Safety</w:t>
            </w:r>
            <w:r w:rsidR="00D47467" w:rsidRPr="00167655">
              <w:rPr>
                <w:rFonts w:asciiTheme="majorHAnsi" w:hAnsiTheme="majorHAnsi" w:cstheme="majorHAnsi"/>
              </w:rPr>
              <w:t xml:space="preserve"> quizzes.</w:t>
            </w:r>
          </w:p>
        </w:tc>
      </w:tr>
      <w:tr w:rsidR="00112C4B" w:rsidRPr="00167655" w14:paraId="35604B03"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5DE28BFD" w14:textId="77777777" w:rsidR="00112C4B" w:rsidRPr="00167655" w:rsidRDefault="00D47467">
            <w:pPr>
              <w:rPr>
                <w:rFonts w:cstheme="majorHAnsi"/>
              </w:rPr>
            </w:pPr>
            <w:r w:rsidRPr="00167655">
              <w:rPr>
                <w:rFonts w:cstheme="majorHAnsi"/>
              </w:rPr>
              <w:t>Monitoring</w:t>
            </w:r>
          </w:p>
        </w:tc>
        <w:tc>
          <w:tcPr>
            <w:tcW w:w="4320" w:type="dxa"/>
            <w:shd w:val="clear" w:color="auto" w:fill="B8CCE4" w:themeFill="accent1" w:themeFillTint="66"/>
          </w:tcPr>
          <w:p w14:paraId="57215900"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Learning walks; digital work scrutiny; pupil voice; trust QA visits.</w:t>
            </w:r>
          </w:p>
        </w:tc>
      </w:tr>
      <w:tr w:rsidR="00112C4B" w:rsidRPr="00167655" w14:paraId="0CF0EA0B"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A2A8F27" w14:textId="77777777" w:rsidR="00112C4B" w:rsidRPr="00167655" w:rsidRDefault="00D47467">
            <w:pPr>
              <w:rPr>
                <w:rFonts w:cstheme="majorHAnsi"/>
              </w:rPr>
            </w:pPr>
            <w:r w:rsidRPr="00167655">
              <w:rPr>
                <w:rFonts w:cstheme="majorHAnsi"/>
              </w:rPr>
              <w:t>CPD priorities</w:t>
            </w:r>
          </w:p>
        </w:tc>
        <w:tc>
          <w:tcPr>
            <w:tcW w:w="4320" w:type="dxa"/>
          </w:tcPr>
          <w:p w14:paraId="5DC29592"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Coding progression; safeguarding online; adaptive scaffolds for SEND/EAL.</w:t>
            </w:r>
          </w:p>
        </w:tc>
      </w:tr>
      <w:tr w:rsidR="00112C4B" w:rsidRPr="00167655" w14:paraId="78738550" w14:textId="77777777" w:rsidTr="00FB1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14F5FF9" w14:textId="77777777" w:rsidR="00112C4B" w:rsidRPr="00167655" w:rsidRDefault="00D47467">
            <w:pPr>
              <w:rPr>
                <w:rFonts w:cstheme="majorHAnsi"/>
              </w:rPr>
            </w:pPr>
            <w:r w:rsidRPr="00167655">
              <w:rPr>
                <w:rFonts w:cstheme="majorHAnsi"/>
              </w:rPr>
              <w:t>Workload management</w:t>
            </w:r>
          </w:p>
        </w:tc>
        <w:tc>
          <w:tcPr>
            <w:tcW w:w="4320" w:type="dxa"/>
            <w:shd w:val="clear" w:color="auto" w:fill="B8CCE4" w:themeFill="accent1" w:themeFillTint="66"/>
          </w:tcPr>
          <w:p w14:paraId="2D217ADF" w14:textId="77777777"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Use of templates; shared resources; minimal written evidence for practical tasks.</w:t>
            </w:r>
          </w:p>
        </w:tc>
      </w:tr>
    </w:tbl>
    <w:p w14:paraId="02CE5922" w14:textId="77777777" w:rsidR="00112C4B" w:rsidRPr="00167655" w:rsidRDefault="00D47467">
      <w:pPr>
        <w:pStyle w:val="Heading1"/>
        <w:rPr>
          <w:rFonts w:cstheme="majorHAnsi"/>
        </w:rPr>
      </w:pPr>
      <w:r w:rsidRPr="00167655">
        <w:rPr>
          <w:rFonts w:cstheme="majorHAnsi"/>
        </w:rPr>
        <w:lastRenderedPageBreak/>
        <w:t>5. Inclusion &amp; Adaptation</w:t>
      </w:r>
    </w:p>
    <w:tbl>
      <w:tblPr>
        <w:tblStyle w:val="LightGrid"/>
        <w:tblW w:w="0" w:type="auto"/>
        <w:tblLook w:val="04A0" w:firstRow="1" w:lastRow="0" w:firstColumn="1" w:lastColumn="0" w:noHBand="0" w:noVBand="1"/>
      </w:tblPr>
      <w:tblGrid>
        <w:gridCol w:w="4310"/>
        <w:gridCol w:w="4310"/>
      </w:tblGrid>
      <w:tr w:rsidR="00112C4B" w:rsidRPr="00167655" w14:paraId="219F6756" w14:textId="77777777" w:rsidTr="0011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13E259F" w14:textId="77777777" w:rsidR="00112C4B" w:rsidRPr="00167655" w:rsidRDefault="00D47467">
            <w:pPr>
              <w:rPr>
                <w:rFonts w:cstheme="majorHAnsi"/>
              </w:rPr>
            </w:pPr>
            <w:r w:rsidRPr="00167655">
              <w:rPr>
                <w:rFonts w:cstheme="majorHAnsi"/>
              </w:rPr>
              <w:t>Adaptive scaffolds</w:t>
            </w:r>
          </w:p>
        </w:tc>
        <w:tc>
          <w:tcPr>
            <w:tcW w:w="4320" w:type="dxa"/>
          </w:tcPr>
          <w:p w14:paraId="08362E6B" w14:textId="77777777"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Visual guides; step-by-step instructions; paired programming.</w:t>
            </w:r>
          </w:p>
        </w:tc>
      </w:tr>
      <w:tr w:rsidR="00112C4B" w:rsidRPr="00167655" w14:paraId="1628F1AF" w14:textId="77777777" w:rsidTr="00B82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7B4C0503" w14:textId="77777777" w:rsidR="00112C4B" w:rsidRPr="00167655" w:rsidRDefault="00D47467">
            <w:pPr>
              <w:rPr>
                <w:rFonts w:cstheme="majorHAnsi"/>
              </w:rPr>
            </w:pPr>
            <w:r w:rsidRPr="00167655">
              <w:rPr>
                <w:rFonts w:cstheme="majorHAnsi"/>
              </w:rPr>
              <w:t>Interventions</w:t>
            </w:r>
          </w:p>
        </w:tc>
        <w:tc>
          <w:tcPr>
            <w:tcW w:w="4320" w:type="dxa"/>
            <w:shd w:val="clear" w:color="auto" w:fill="B8CCE4" w:themeFill="accent1" w:themeFillTint="66"/>
          </w:tcPr>
          <w:p w14:paraId="2E693BD4" w14:textId="0419526C"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Pre-teach key vocabulary; small-group coding support; </w:t>
            </w:r>
            <w:r w:rsidR="00C86426" w:rsidRPr="00167655">
              <w:rPr>
                <w:rFonts w:asciiTheme="majorHAnsi" w:hAnsiTheme="majorHAnsi" w:cstheme="majorHAnsi"/>
              </w:rPr>
              <w:t>Online Safety</w:t>
            </w:r>
            <w:r w:rsidRPr="00167655">
              <w:rPr>
                <w:rFonts w:asciiTheme="majorHAnsi" w:hAnsiTheme="majorHAnsi" w:cstheme="majorHAnsi"/>
              </w:rPr>
              <w:t xml:space="preserve"> reinforcement.</w:t>
            </w:r>
          </w:p>
        </w:tc>
      </w:tr>
      <w:tr w:rsidR="00112C4B" w:rsidRPr="00167655" w14:paraId="2F38CCA3"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BCC8CDC" w14:textId="77777777" w:rsidR="00112C4B" w:rsidRPr="00167655" w:rsidRDefault="00D47467">
            <w:pPr>
              <w:rPr>
                <w:rFonts w:cstheme="majorHAnsi"/>
              </w:rPr>
            </w:pPr>
            <w:r w:rsidRPr="00167655">
              <w:rPr>
                <w:rFonts w:cstheme="majorHAnsi"/>
              </w:rPr>
              <w:t>Access arrangements</w:t>
            </w:r>
          </w:p>
        </w:tc>
        <w:tc>
          <w:tcPr>
            <w:tcW w:w="4320" w:type="dxa"/>
          </w:tcPr>
          <w:p w14:paraId="314495EF"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Additional time; simplified tasks; bilingual support.</w:t>
            </w:r>
          </w:p>
        </w:tc>
      </w:tr>
      <w:tr w:rsidR="00112C4B" w:rsidRPr="00167655" w14:paraId="2164188F" w14:textId="77777777" w:rsidTr="00B82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310F68C0" w14:textId="77777777" w:rsidR="00112C4B" w:rsidRPr="00167655" w:rsidRDefault="00D47467">
            <w:pPr>
              <w:rPr>
                <w:rFonts w:cstheme="majorHAnsi"/>
              </w:rPr>
            </w:pPr>
            <w:r w:rsidRPr="00167655">
              <w:rPr>
                <w:rFonts w:cstheme="majorHAnsi"/>
              </w:rPr>
              <w:t>Cross-curricular support</w:t>
            </w:r>
          </w:p>
        </w:tc>
        <w:tc>
          <w:tcPr>
            <w:tcW w:w="4320" w:type="dxa"/>
            <w:shd w:val="clear" w:color="auto" w:fill="B8CCE4" w:themeFill="accent1" w:themeFillTint="66"/>
          </w:tcPr>
          <w:p w14:paraId="373257EE" w14:textId="5691E8CC"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167655">
              <w:rPr>
                <w:rFonts w:asciiTheme="majorHAnsi" w:hAnsiTheme="majorHAnsi" w:cstheme="majorHAnsi"/>
              </w:rPr>
              <w:t>Maths</w:t>
            </w:r>
            <w:proofErr w:type="spellEnd"/>
            <w:r w:rsidRPr="00167655">
              <w:rPr>
                <w:rFonts w:asciiTheme="majorHAnsi" w:hAnsiTheme="majorHAnsi" w:cstheme="majorHAnsi"/>
              </w:rPr>
              <w:t xml:space="preserve"> for data handling; English for digital presentations; PSHE for </w:t>
            </w:r>
            <w:r w:rsidR="00C86426" w:rsidRPr="00167655">
              <w:rPr>
                <w:rFonts w:asciiTheme="majorHAnsi" w:hAnsiTheme="majorHAnsi" w:cstheme="majorHAnsi"/>
              </w:rPr>
              <w:t>Online Safety</w:t>
            </w:r>
            <w:r w:rsidRPr="00167655">
              <w:rPr>
                <w:rFonts w:asciiTheme="majorHAnsi" w:hAnsiTheme="majorHAnsi" w:cstheme="majorHAnsi"/>
              </w:rPr>
              <w:t>.</w:t>
            </w:r>
          </w:p>
        </w:tc>
      </w:tr>
      <w:tr w:rsidR="00112C4B" w:rsidRPr="00167655" w14:paraId="7538CDDA"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80EEA49" w14:textId="77777777" w:rsidR="00112C4B" w:rsidRPr="00167655" w:rsidRDefault="00D47467">
            <w:pPr>
              <w:rPr>
                <w:rFonts w:cstheme="majorHAnsi"/>
              </w:rPr>
            </w:pPr>
            <w:r w:rsidRPr="00167655">
              <w:rPr>
                <w:rFonts w:cstheme="majorHAnsi"/>
              </w:rPr>
              <w:t>Equality &amp; protected characteristics</w:t>
            </w:r>
          </w:p>
        </w:tc>
        <w:tc>
          <w:tcPr>
            <w:tcW w:w="4320" w:type="dxa"/>
          </w:tcPr>
          <w:p w14:paraId="0F3EBF2D"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Examples and scenarios reflect diverse cultures and online contexts.</w:t>
            </w:r>
          </w:p>
        </w:tc>
      </w:tr>
    </w:tbl>
    <w:p w14:paraId="1F3E205B" w14:textId="77777777" w:rsidR="00112C4B" w:rsidRPr="00167655" w:rsidRDefault="00D47467">
      <w:pPr>
        <w:pStyle w:val="Heading1"/>
        <w:rPr>
          <w:rFonts w:cstheme="majorHAnsi"/>
        </w:rPr>
      </w:pPr>
      <w:r w:rsidRPr="00167655">
        <w:rPr>
          <w:rFonts w:cstheme="majorHAnsi"/>
        </w:rPr>
        <w:t>6. Impact &amp; Next Steps</w:t>
      </w:r>
    </w:p>
    <w:tbl>
      <w:tblPr>
        <w:tblStyle w:val="LightGrid"/>
        <w:tblW w:w="0" w:type="auto"/>
        <w:tblLook w:val="04A0" w:firstRow="1" w:lastRow="0" w:firstColumn="1" w:lastColumn="0" w:noHBand="0" w:noVBand="1"/>
      </w:tblPr>
      <w:tblGrid>
        <w:gridCol w:w="4310"/>
        <w:gridCol w:w="4310"/>
      </w:tblGrid>
      <w:tr w:rsidR="00112C4B" w:rsidRPr="00167655" w14:paraId="0313208A" w14:textId="77777777" w:rsidTr="0011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D6BF5C9" w14:textId="77777777" w:rsidR="00112C4B" w:rsidRPr="00167655" w:rsidRDefault="00D47467">
            <w:pPr>
              <w:rPr>
                <w:rFonts w:cstheme="majorHAnsi"/>
              </w:rPr>
            </w:pPr>
            <w:r w:rsidRPr="00167655">
              <w:rPr>
                <w:rFonts w:cstheme="majorHAnsi"/>
              </w:rPr>
              <w:t>Recent outcomes</w:t>
            </w:r>
          </w:p>
        </w:tc>
        <w:tc>
          <w:tcPr>
            <w:tcW w:w="4320" w:type="dxa"/>
          </w:tcPr>
          <w:p w14:paraId="21C0F8BD" w14:textId="5BCC58FB" w:rsidR="00112C4B" w:rsidRPr="00167655" w:rsidRDefault="00D47467">
            <w:pPr>
              <w:cnfStyle w:val="100000000000" w:firstRow="1" w:lastRow="0" w:firstColumn="0" w:lastColumn="0" w:oddVBand="0" w:evenVBand="0" w:oddHBand="0" w:evenHBand="0" w:firstRowFirstColumn="0" w:firstRowLastColumn="0" w:lastRowFirstColumn="0" w:lastRowLastColumn="0"/>
              <w:rPr>
                <w:rFonts w:cstheme="majorHAnsi"/>
              </w:rPr>
            </w:pPr>
            <w:r w:rsidRPr="00167655">
              <w:rPr>
                <w:rFonts w:cstheme="majorHAnsi"/>
              </w:rPr>
              <w:t>Improved coding confidence</w:t>
            </w:r>
            <w:r w:rsidR="00C21EAD" w:rsidRPr="00167655">
              <w:rPr>
                <w:rFonts w:cstheme="majorHAnsi"/>
              </w:rPr>
              <w:t xml:space="preserve"> – learning walks at other schools</w:t>
            </w:r>
            <w:r w:rsidRPr="00167655">
              <w:rPr>
                <w:rFonts w:cstheme="majorHAnsi"/>
              </w:rPr>
              <w:t xml:space="preserve">; stronger understanding of </w:t>
            </w:r>
            <w:r w:rsidR="00C86426" w:rsidRPr="00167655">
              <w:rPr>
                <w:rFonts w:cstheme="majorHAnsi"/>
              </w:rPr>
              <w:t>Online Safety</w:t>
            </w:r>
            <w:r w:rsidRPr="00167655">
              <w:rPr>
                <w:rFonts w:cstheme="majorHAnsi"/>
              </w:rPr>
              <w:t>; positive pupil voice feedback.</w:t>
            </w:r>
          </w:p>
        </w:tc>
      </w:tr>
      <w:tr w:rsidR="00112C4B" w:rsidRPr="00167655" w14:paraId="397B47C7" w14:textId="77777777" w:rsidTr="00B82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FD3F240" w14:textId="77777777" w:rsidR="00112C4B" w:rsidRPr="00167655" w:rsidRDefault="00D47467">
            <w:pPr>
              <w:rPr>
                <w:rFonts w:cstheme="majorHAnsi"/>
              </w:rPr>
            </w:pPr>
            <w:r w:rsidRPr="00167655">
              <w:rPr>
                <w:rFonts w:cstheme="majorHAnsi"/>
              </w:rPr>
              <w:t>Changes after monitoring</w:t>
            </w:r>
          </w:p>
        </w:tc>
        <w:tc>
          <w:tcPr>
            <w:tcW w:w="4320" w:type="dxa"/>
            <w:shd w:val="clear" w:color="auto" w:fill="B8CCE4" w:themeFill="accent1" w:themeFillTint="66"/>
          </w:tcPr>
          <w:p w14:paraId="510149DB" w14:textId="16809090"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Embedd</w:t>
            </w:r>
            <w:r w:rsidR="00C21EAD" w:rsidRPr="00167655">
              <w:rPr>
                <w:rFonts w:asciiTheme="majorHAnsi" w:hAnsiTheme="majorHAnsi" w:cstheme="majorHAnsi"/>
              </w:rPr>
              <w:t xml:space="preserve">ing </w:t>
            </w:r>
            <w:r w:rsidRPr="00167655">
              <w:rPr>
                <w:rFonts w:asciiTheme="majorHAnsi" w:hAnsiTheme="majorHAnsi" w:cstheme="majorHAnsi"/>
              </w:rPr>
              <w:t>c</w:t>
            </w:r>
            <w:r w:rsidR="00C21EAD" w:rsidRPr="00167655">
              <w:rPr>
                <w:rFonts w:asciiTheme="majorHAnsi" w:hAnsiTheme="majorHAnsi" w:cstheme="majorHAnsi"/>
              </w:rPr>
              <w:t>omputing and online safety</w:t>
            </w:r>
            <w:r w:rsidRPr="00167655">
              <w:rPr>
                <w:rFonts w:asciiTheme="majorHAnsi" w:hAnsiTheme="majorHAnsi" w:cstheme="majorHAnsi"/>
              </w:rPr>
              <w:t xml:space="preserve"> progression; increased use of c</w:t>
            </w:r>
            <w:r w:rsidR="00C21EAD" w:rsidRPr="00167655">
              <w:rPr>
                <w:rFonts w:asciiTheme="majorHAnsi" w:hAnsiTheme="majorHAnsi" w:cstheme="majorHAnsi"/>
              </w:rPr>
              <w:t>ross curricular</w:t>
            </w:r>
            <w:r w:rsidRPr="00167655">
              <w:rPr>
                <w:rFonts w:asciiTheme="majorHAnsi" w:hAnsiTheme="majorHAnsi" w:cstheme="majorHAnsi"/>
              </w:rPr>
              <w:t xml:space="preserve"> projects; improved </w:t>
            </w:r>
            <w:r w:rsidR="00C86426" w:rsidRPr="00167655">
              <w:rPr>
                <w:rFonts w:asciiTheme="majorHAnsi" w:hAnsiTheme="majorHAnsi" w:cstheme="majorHAnsi"/>
              </w:rPr>
              <w:t>Online Safety</w:t>
            </w:r>
            <w:r w:rsidRPr="00167655">
              <w:rPr>
                <w:rFonts w:asciiTheme="majorHAnsi" w:hAnsiTheme="majorHAnsi" w:cstheme="majorHAnsi"/>
              </w:rPr>
              <w:t xml:space="preserve"> awareness.</w:t>
            </w:r>
          </w:p>
        </w:tc>
      </w:tr>
      <w:tr w:rsidR="00112C4B" w:rsidRPr="00167655" w14:paraId="64789CDB" w14:textId="77777777" w:rsidTr="00112C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97D6260" w14:textId="77777777" w:rsidR="00112C4B" w:rsidRPr="00167655" w:rsidRDefault="00D47467">
            <w:pPr>
              <w:rPr>
                <w:rFonts w:cstheme="majorHAnsi"/>
              </w:rPr>
            </w:pPr>
            <w:r w:rsidRPr="00167655">
              <w:rPr>
                <w:rFonts w:cstheme="majorHAnsi"/>
              </w:rPr>
              <w:t>Risks/issues</w:t>
            </w:r>
          </w:p>
        </w:tc>
        <w:tc>
          <w:tcPr>
            <w:tcW w:w="4320" w:type="dxa"/>
          </w:tcPr>
          <w:p w14:paraId="6A33E8D8" w14:textId="77777777" w:rsidR="00112C4B" w:rsidRPr="00167655" w:rsidRDefault="00D4746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167655">
              <w:rPr>
                <w:rFonts w:asciiTheme="majorHAnsi" w:hAnsiTheme="majorHAnsi" w:cstheme="majorHAnsi"/>
              </w:rPr>
              <w:t>Variability in home internet access; gaps in prior knowledge; teacher confidence in coding.</w:t>
            </w:r>
          </w:p>
        </w:tc>
      </w:tr>
      <w:tr w:rsidR="00112C4B" w:rsidRPr="00167655" w14:paraId="4E75D266" w14:textId="77777777" w:rsidTr="00B82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226571A" w14:textId="77777777" w:rsidR="00112C4B" w:rsidRPr="00167655" w:rsidRDefault="00D47467">
            <w:pPr>
              <w:rPr>
                <w:rFonts w:cstheme="majorHAnsi"/>
              </w:rPr>
            </w:pPr>
            <w:r w:rsidRPr="00167655">
              <w:rPr>
                <w:rFonts w:cstheme="majorHAnsi"/>
              </w:rPr>
              <w:t>SMART next steps</w:t>
            </w:r>
          </w:p>
        </w:tc>
        <w:tc>
          <w:tcPr>
            <w:tcW w:w="4320" w:type="dxa"/>
            <w:shd w:val="clear" w:color="auto" w:fill="B8CCE4" w:themeFill="accent1" w:themeFillTint="66"/>
          </w:tcPr>
          <w:p w14:paraId="5D053602" w14:textId="77777777" w:rsidR="00C21EAD"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 xml:space="preserve">Aut1: </w:t>
            </w:r>
            <w:r w:rsidR="00C21EAD" w:rsidRPr="00167655">
              <w:rPr>
                <w:rFonts w:asciiTheme="majorHAnsi" w:hAnsiTheme="majorHAnsi" w:cstheme="majorHAnsi"/>
              </w:rPr>
              <w:t>New digital leaders -highlight importance of Online Safety</w:t>
            </w:r>
            <w:r w:rsidRPr="00167655">
              <w:rPr>
                <w:rFonts w:asciiTheme="majorHAnsi" w:hAnsiTheme="majorHAnsi" w:cstheme="majorHAnsi"/>
              </w:rPr>
              <w:t>.</w:t>
            </w:r>
            <w:r w:rsidR="00C21EAD" w:rsidRPr="00167655">
              <w:rPr>
                <w:rFonts w:asciiTheme="majorHAnsi" w:hAnsiTheme="majorHAnsi" w:cstheme="majorHAnsi"/>
              </w:rPr>
              <w:t xml:space="preserve"> Amended endpoint document</w:t>
            </w:r>
            <w:r w:rsidRPr="00167655">
              <w:rPr>
                <w:rFonts w:asciiTheme="majorHAnsi" w:hAnsiTheme="majorHAnsi" w:cstheme="majorHAnsi"/>
              </w:rPr>
              <w:br/>
              <w:t xml:space="preserve">Aut2: </w:t>
            </w:r>
            <w:r w:rsidR="00C21EAD" w:rsidRPr="00167655">
              <w:rPr>
                <w:rFonts w:asciiTheme="majorHAnsi" w:hAnsiTheme="majorHAnsi" w:cstheme="majorHAnsi"/>
              </w:rPr>
              <w:t>AI CPD</w:t>
            </w:r>
          </w:p>
          <w:p w14:paraId="13E8363F" w14:textId="630F15C2" w:rsidR="00112C4B" w:rsidRPr="00167655" w:rsidRDefault="00D4746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67655">
              <w:rPr>
                <w:rFonts w:asciiTheme="majorHAnsi" w:hAnsiTheme="majorHAnsi" w:cstheme="majorHAnsi"/>
              </w:rPr>
              <w:t>Spr1: Host Safer Internet Day</w:t>
            </w:r>
            <w:r w:rsidR="00C21EAD" w:rsidRPr="00167655">
              <w:rPr>
                <w:rFonts w:asciiTheme="majorHAnsi" w:hAnsiTheme="majorHAnsi" w:cstheme="majorHAnsi"/>
              </w:rPr>
              <w:t>/</w:t>
            </w:r>
            <w:r w:rsidR="002262FD" w:rsidRPr="00167655">
              <w:rPr>
                <w:rFonts w:asciiTheme="majorHAnsi" w:hAnsiTheme="majorHAnsi" w:cstheme="majorHAnsi"/>
              </w:rPr>
              <w:t xml:space="preserve"> </w:t>
            </w:r>
            <w:r w:rsidR="00C21EAD" w:rsidRPr="00167655">
              <w:rPr>
                <w:rFonts w:asciiTheme="majorHAnsi" w:hAnsiTheme="majorHAnsi" w:cstheme="majorHAnsi"/>
              </w:rPr>
              <w:t>Parent workshop on online safety</w:t>
            </w:r>
            <w:r w:rsidRPr="00167655">
              <w:rPr>
                <w:rFonts w:asciiTheme="majorHAnsi" w:hAnsiTheme="majorHAnsi" w:cstheme="majorHAnsi"/>
              </w:rPr>
              <w:br/>
              <w:t>Spr2:</w:t>
            </w:r>
            <w:r w:rsidR="00C21EAD" w:rsidRPr="00167655">
              <w:rPr>
                <w:rFonts w:asciiTheme="majorHAnsi" w:hAnsiTheme="majorHAnsi" w:cstheme="majorHAnsi"/>
              </w:rPr>
              <w:t xml:space="preserve"> Monitor planning, evidence, pupil voice</w:t>
            </w:r>
            <w:r w:rsidRPr="00167655">
              <w:rPr>
                <w:rFonts w:asciiTheme="majorHAnsi" w:hAnsiTheme="majorHAnsi" w:cstheme="majorHAnsi"/>
              </w:rPr>
              <w:br/>
              <w:t>Sum1: Review progression map; update endpoints.</w:t>
            </w:r>
            <w:r w:rsidRPr="00167655">
              <w:rPr>
                <w:rFonts w:asciiTheme="majorHAnsi" w:hAnsiTheme="majorHAnsi" w:cstheme="majorHAnsi"/>
              </w:rPr>
              <w:br/>
              <w:t>Sum2: Evaluate impact; report to governors.</w:t>
            </w:r>
          </w:p>
        </w:tc>
      </w:tr>
    </w:tbl>
    <w:p w14:paraId="191576C9" w14:textId="77777777" w:rsidR="00D47467" w:rsidRPr="00167655" w:rsidRDefault="00D47467">
      <w:pPr>
        <w:rPr>
          <w:rFonts w:asciiTheme="majorHAnsi" w:hAnsiTheme="majorHAnsi" w:cstheme="majorHAnsi"/>
        </w:rPr>
      </w:pPr>
    </w:p>
    <w:sectPr w:rsidR="00D47467" w:rsidRPr="0016765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4054872">
    <w:abstractNumId w:val="8"/>
  </w:num>
  <w:num w:numId="2" w16cid:durableId="1976369616">
    <w:abstractNumId w:val="6"/>
  </w:num>
  <w:num w:numId="3" w16cid:durableId="1932005426">
    <w:abstractNumId w:val="5"/>
  </w:num>
  <w:num w:numId="4" w16cid:durableId="1622805796">
    <w:abstractNumId w:val="4"/>
  </w:num>
  <w:num w:numId="5" w16cid:durableId="1725834190">
    <w:abstractNumId w:val="7"/>
  </w:num>
  <w:num w:numId="6" w16cid:durableId="1209336401">
    <w:abstractNumId w:val="3"/>
  </w:num>
  <w:num w:numId="7" w16cid:durableId="58329673">
    <w:abstractNumId w:val="2"/>
  </w:num>
  <w:num w:numId="8" w16cid:durableId="1921211081">
    <w:abstractNumId w:val="1"/>
  </w:num>
  <w:num w:numId="9" w16cid:durableId="1961450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3751"/>
    <w:rsid w:val="00112C4B"/>
    <w:rsid w:val="00130E87"/>
    <w:rsid w:val="0015074B"/>
    <w:rsid w:val="00167655"/>
    <w:rsid w:val="001B6842"/>
    <w:rsid w:val="0020407B"/>
    <w:rsid w:val="002262FD"/>
    <w:rsid w:val="0029639D"/>
    <w:rsid w:val="002E4B36"/>
    <w:rsid w:val="00326F90"/>
    <w:rsid w:val="00500B72"/>
    <w:rsid w:val="005E48F4"/>
    <w:rsid w:val="00956055"/>
    <w:rsid w:val="00A33A1C"/>
    <w:rsid w:val="00AA1D8D"/>
    <w:rsid w:val="00AA219C"/>
    <w:rsid w:val="00B47730"/>
    <w:rsid w:val="00B82316"/>
    <w:rsid w:val="00C21EAD"/>
    <w:rsid w:val="00C86426"/>
    <w:rsid w:val="00CB0664"/>
    <w:rsid w:val="00D47467"/>
    <w:rsid w:val="00DC59D5"/>
    <w:rsid w:val="00E01F51"/>
    <w:rsid w:val="00E851A6"/>
    <w:rsid w:val="00EB4661"/>
    <w:rsid w:val="00EC6361"/>
    <w:rsid w:val="00F61C49"/>
    <w:rsid w:val="00FB1B5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B1655D"/>
  <w14:defaultImageDpi w14:val="300"/>
  <w15:docId w15:val="{D273A2C9-97AD-4505-9F5A-69BC2FA3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14</cp:revision>
  <dcterms:created xsi:type="dcterms:W3CDTF">2026-01-14T15:58:00Z</dcterms:created>
  <dcterms:modified xsi:type="dcterms:W3CDTF">2026-03-05T13:45:00Z</dcterms:modified>
  <cp:category/>
</cp:coreProperties>
</file>