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3ABD95A" w14:textId="77777777" w:rsidR="00BD0BB1" w:rsidRDefault="00BB1C0B">
      <w:pPr>
        <w:rPr>
          <w:rFonts w:ascii="Calibri" w:eastAsia="Calibri" w:hAnsi="Calibri" w:cs="Calibri"/>
          <w:b/>
          <w:color w:val="002060"/>
          <w:sz w:val="48"/>
          <w:szCs w:val="48"/>
          <w:u w:val="single"/>
        </w:rPr>
      </w:pPr>
      <w:r>
        <w:rPr>
          <w:rFonts w:ascii="Calibri" w:eastAsia="Calibri" w:hAnsi="Calibri" w:cs="Calibri"/>
          <w:b/>
          <w:noProof/>
          <w:color w:val="002060"/>
          <w:sz w:val="48"/>
          <w:szCs w:val="48"/>
          <w:u w:val="single"/>
        </w:rPr>
        <w:drawing>
          <wp:anchor distT="114300" distB="114300" distL="114300" distR="114300" simplePos="0" relativeHeight="251658240" behindDoc="0" locked="0" layoutInCell="1" hidden="0" allowOverlap="1" wp14:anchorId="5F3BA94F" wp14:editId="0EDB1817">
            <wp:simplePos x="0" y="0"/>
            <wp:positionH relativeFrom="page">
              <wp:posOffset>988275</wp:posOffset>
            </wp:positionH>
            <wp:positionV relativeFrom="page">
              <wp:posOffset>1316888</wp:posOffset>
            </wp:positionV>
            <wp:extent cx="1731112" cy="1731112"/>
            <wp:effectExtent l="0" t="0" r="0" b="0"/>
            <wp:wrapNone/>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731112" cy="1731112"/>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0637DC69" wp14:editId="280F6882">
            <wp:simplePos x="0" y="0"/>
            <wp:positionH relativeFrom="column">
              <wp:posOffset>2381250</wp:posOffset>
            </wp:positionH>
            <wp:positionV relativeFrom="paragraph">
              <wp:posOffset>361950</wp:posOffset>
            </wp:positionV>
            <wp:extent cx="3602743" cy="1801372"/>
            <wp:effectExtent l="0" t="0" r="0" b="0"/>
            <wp:wrapNone/>
            <wp:docPr id="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602743" cy="1801372"/>
                    </a:xfrm>
                    <a:prstGeom prst="rect">
                      <a:avLst/>
                    </a:prstGeom>
                    <a:ln/>
                  </pic:spPr>
                </pic:pic>
              </a:graphicData>
            </a:graphic>
          </wp:anchor>
        </w:drawing>
      </w:r>
    </w:p>
    <w:p w14:paraId="12BE089F" w14:textId="77777777" w:rsidR="00BD0BB1" w:rsidRDefault="00BD0BB1">
      <w:pPr>
        <w:widowControl w:val="0"/>
        <w:spacing w:before="177" w:after="8" w:line="240" w:lineRule="auto"/>
        <w:ind w:left="100"/>
        <w:rPr>
          <w:rFonts w:ascii="Calibri" w:eastAsia="Calibri" w:hAnsi="Calibri" w:cs="Calibri"/>
          <w:b/>
          <w:color w:val="002060"/>
          <w:sz w:val="48"/>
          <w:szCs w:val="48"/>
          <w:u w:val="single"/>
        </w:rPr>
      </w:pPr>
    </w:p>
    <w:p w14:paraId="1F5D74B6" w14:textId="77777777" w:rsidR="00BD0BB1" w:rsidRDefault="00BD0BB1">
      <w:pPr>
        <w:widowControl w:val="0"/>
        <w:spacing w:before="177" w:after="8" w:line="240" w:lineRule="auto"/>
        <w:rPr>
          <w:rFonts w:ascii="Calibri" w:eastAsia="Calibri" w:hAnsi="Calibri" w:cs="Calibri"/>
          <w:b/>
          <w:color w:val="002060"/>
          <w:sz w:val="48"/>
          <w:szCs w:val="48"/>
          <w:u w:val="single"/>
        </w:rPr>
      </w:pPr>
    </w:p>
    <w:p w14:paraId="5F531F64" w14:textId="77777777" w:rsidR="00BD0BB1" w:rsidRDefault="00BD0BB1">
      <w:pPr>
        <w:widowControl w:val="0"/>
        <w:spacing w:before="177" w:after="8" w:line="240" w:lineRule="auto"/>
        <w:ind w:left="100"/>
        <w:rPr>
          <w:rFonts w:ascii="Calibri" w:eastAsia="Calibri" w:hAnsi="Calibri" w:cs="Calibri"/>
          <w:b/>
          <w:color w:val="002060"/>
          <w:sz w:val="48"/>
          <w:szCs w:val="48"/>
          <w:u w:val="single"/>
        </w:rPr>
      </w:pPr>
    </w:p>
    <w:p w14:paraId="12E81ECA" w14:textId="77777777" w:rsidR="00BD0BB1" w:rsidRDefault="00BD0BB1">
      <w:pPr>
        <w:widowControl w:val="0"/>
        <w:spacing w:before="177" w:after="8" w:line="240" w:lineRule="auto"/>
        <w:rPr>
          <w:rFonts w:ascii="Calibri" w:eastAsia="Calibri" w:hAnsi="Calibri" w:cs="Calibri"/>
          <w:b/>
          <w:color w:val="002060"/>
          <w:sz w:val="48"/>
          <w:szCs w:val="48"/>
          <w:u w:val="single"/>
        </w:rPr>
      </w:pPr>
    </w:p>
    <w:p w14:paraId="6DF1EE97" w14:textId="77777777" w:rsidR="00BD0BB1" w:rsidRDefault="00BD0BB1">
      <w:pPr>
        <w:widowControl w:val="0"/>
        <w:spacing w:before="177" w:after="8" w:line="240" w:lineRule="auto"/>
        <w:rPr>
          <w:rFonts w:ascii="Calibri" w:eastAsia="Calibri" w:hAnsi="Calibri" w:cs="Calibri"/>
          <w:b/>
          <w:color w:val="002060"/>
          <w:sz w:val="48"/>
          <w:szCs w:val="48"/>
          <w:u w:val="single"/>
        </w:rPr>
      </w:pPr>
    </w:p>
    <w:p w14:paraId="755B146F" w14:textId="77777777" w:rsidR="00BD0BB1" w:rsidRDefault="00BD0BB1">
      <w:pPr>
        <w:widowControl w:val="0"/>
        <w:spacing w:before="177" w:after="8" w:line="240" w:lineRule="auto"/>
        <w:rPr>
          <w:rFonts w:ascii="Calibri" w:eastAsia="Calibri" w:hAnsi="Calibri" w:cs="Calibri"/>
          <w:b/>
          <w:color w:val="002060"/>
          <w:sz w:val="48"/>
          <w:szCs w:val="48"/>
          <w:u w:val="single"/>
        </w:rPr>
      </w:pPr>
    </w:p>
    <w:p w14:paraId="422BD0A6" w14:textId="77777777" w:rsidR="00BD0BB1" w:rsidRDefault="00BD0BB1">
      <w:pPr>
        <w:widowControl w:val="0"/>
        <w:spacing w:before="177" w:after="8" w:line="240" w:lineRule="auto"/>
        <w:rPr>
          <w:rFonts w:ascii="Calibri" w:eastAsia="Calibri" w:hAnsi="Calibri" w:cs="Calibri"/>
          <w:b/>
          <w:color w:val="002060"/>
          <w:sz w:val="48"/>
          <w:szCs w:val="48"/>
          <w:u w:val="single"/>
        </w:rPr>
      </w:pPr>
    </w:p>
    <w:p w14:paraId="25F0408E" w14:textId="77777777" w:rsidR="00BD0BB1" w:rsidRDefault="00BB1C0B">
      <w:pPr>
        <w:widowControl w:val="0"/>
        <w:spacing w:before="177" w:after="8" w:line="240" w:lineRule="auto"/>
        <w:rPr>
          <w:rFonts w:ascii="Calibri" w:eastAsia="Calibri" w:hAnsi="Calibri" w:cs="Calibri"/>
          <w:b/>
          <w:sz w:val="48"/>
          <w:szCs w:val="48"/>
          <w:u w:val="single"/>
        </w:rPr>
      </w:pPr>
      <w:r>
        <w:rPr>
          <w:rFonts w:ascii="Calibri" w:eastAsia="Calibri" w:hAnsi="Calibri" w:cs="Calibri"/>
          <w:b/>
          <w:color w:val="002060"/>
          <w:sz w:val="48"/>
          <w:szCs w:val="48"/>
          <w:u w:val="single"/>
        </w:rPr>
        <w:t>English Subject Policy</w:t>
      </w:r>
      <w:r>
        <w:rPr>
          <w:rFonts w:ascii="Calibri" w:eastAsia="Calibri" w:hAnsi="Calibri" w:cs="Calibri"/>
          <w:b/>
          <w:color w:val="002060"/>
          <w:sz w:val="48"/>
          <w:szCs w:val="48"/>
          <w:u w:val="single"/>
        </w:rPr>
        <w:tab/>
      </w:r>
      <w:r>
        <w:rPr>
          <w:rFonts w:ascii="Calibri" w:eastAsia="Calibri" w:hAnsi="Calibri" w:cs="Calibri"/>
          <w:b/>
          <w:color w:val="002060"/>
          <w:sz w:val="48"/>
          <w:szCs w:val="48"/>
          <w:u w:val="single"/>
        </w:rPr>
        <w:tab/>
      </w:r>
      <w:r>
        <w:rPr>
          <w:rFonts w:ascii="Calibri" w:eastAsia="Calibri" w:hAnsi="Calibri" w:cs="Calibri"/>
          <w:b/>
          <w:color w:val="002060"/>
          <w:sz w:val="48"/>
          <w:szCs w:val="48"/>
          <w:u w:val="single"/>
        </w:rPr>
        <w:tab/>
      </w:r>
      <w:r>
        <w:rPr>
          <w:rFonts w:ascii="Calibri" w:eastAsia="Calibri" w:hAnsi="Calibri" w:cs="Calibri"/>
          <w:b/>
          <w:color w:val="002060"/>
          <w:sz w:val="48"/>
          <w:szCs w:val="48"/>
          <w:u w:val="single"/>
        </w:rPr>
        <w:tab/>
      </w:r>
      <w:r>
        <w:rPr>
          <w:rFonts w:ascii="Calibri" w:eastAsia="Calibri" w:hAnsi="Calibri" w:cs="Calibri"/>
          <w:b/>
          <w:color w:val="002060"/>
          <w:sz w:val="48"/>
          <w:szCs w:val="48"/>
          <w:u w:val="single"/>
        </w:rPr>
        <w:tab/>
      </w:r>
      <w:r>
        <w:rPr>
          <w:rFonts w:ascii="Calibri" w:eastAsia="Calibri" w:hAnsi="Calibri" w:cs="Calibri"/>
          <w:b/>
          <w:color w:val="002060"/>
          <w:sz w:val="48"/>
          <w:szCs w:val="48"/>
          <w:u w:val="single"/>
        </w:rPr>
        <w:tab/>
      </w:r>
      <w:r>
        <w:rPr>
          <w:rFonts w:ascii="Calibri" w:eastAsia="Calibri" w:hAnsi="Calibri" w:cs="Calibri"/>
          <w:b/>
          <w:color w:val="002060"/>
          <w:sz w:val="48"/>
          <w:szCs w:val="48"/>
          <w:u w:val="single"/>
        </w:rPr>
        <w:tab/>
      </w:r>
    </w:p>
    <w:p w14:paraId="0CE94FAC" w14:textId="77777777" w:rsidR="00BD0BB1" w:rsidRDefault="00BD0BB1">
      <w:pPr>
        <w:widowControl w:val="0"/>
        <w:spacing w:line="20" w:lineRule="auto"/>
        <w:ind w:left="90"/>
        <w:rPr>
          <w:rFonts w:ascii="Calibri" w:eastAsia="Calibri" w:hAnsi="Calibri" w:cs="Calibri"/>
          <w:sz w:val="2"/>
          <w:szCs w:val="2"/>
        </w:rPr>
      </w:pPr>
    </w:p>
    <w:p w14:paraId="6DA222EB" w14:textId="77777777" w:rsidR="00BD0BB1" w:rsidRDefault="00BD0BB1">
      <w:pPr>
        <w:widowControl w:val="0"/>
        <w:spacing w:line="240" w:lineRule="auto"/>
        <w:rPr>
          <w:rFonts w:ascii="Calibri" w:eastAsia="Calibri" w:hAnsi="Calibri" w:cs="Calibri"/>
          <w:b/>
          <w:sz w:val="48"/>
          <w:szCs w:val="48"/>
        </w:rPr>
      </w:pPr>
    </w:p>
    <w:p w14:paraId="00227C5F" w14:textId="77777777" w:rsidR="00BD0BB1" w:rsidRDefault="00BD0BB1">
      <w:pPr>
        <w:widowControl w:val="0"/>
        <w:spacing w:before="7" w:line="240" w:lineRule="auto"/>
        <w:rPr>
          <w:rFonts w:ascii="Calibri" w:eastAsia="Calibri" w:hAnsi="Calibri" w:cs="Calibri"/>
          <w:b/>
          <w:sz w:val="48"/>
          <w:szCs w:val="48"/>
        </w:rPr>
      </w:pPr>
    </w:p>
    <w:p w14:paraId="460A0AAC" w14:textId="77777777" w:rsidR="00BD0BB1" w:rsidRDefault="00BD0BB1">
      <w:pPr>
        <w:widowControl w:val="0"/>
        <w:spacing w:before="7" w:line="240" w:lineRule="auto"/>
        <w:rPr>
          <w:rFonts w:ascii="Calibri" w:eastAsia="Calibri" w:hAnsi="Calibri" w:cs="Calibri"/>
          <w:b/>
          <w:sz w:val="48"/>
          <w:szCs w:val="48"/>
        </w:rPr>
      </w:pPr>
    </w:p>
    <w:p w14:paraId="0A48513D" w14:textId="77777777" w:rsidR="00BD0BB1" w:rsidRDefault="00BD0BB1">
      <w:pPr>
        <w:widowControl w:val="0"/>
        <w:spacing w:before="7" w:line="240" w:lineRule="auto"/>
        <w:rPr>
          <w:rFonts w:ascii="Calibri" w:eastAsia="Calibri" w:hAnsi="Calibri" w:cs="Calibri"/>
          <w:b/>
          <w:sz w:val="48"/>
          <w:szCs w:val="48"/>
        </w:rPr>
      </w:pPr>
    </w:p>
    <w:p w14:paraId="1361507A" w14:textId="77777777" w:rsidR="00BD0BB1" w:rsidRDefault="00BB1C0B">
      <w:pPr>
        <w:widowControl w:val="0"/>
        <w:spacing w:line="240" w:lineRule="auto"/>
        <w:ind w:right="1977"/>
        <w:rPr>
          <w:rFonts w:ascii="Calibri" w:eastAsia="Calibri" w:hAnsi="Calibri" w:cs="Calibri"/>
          <w:b/>
          <w:color w:val="002060"/>
          <w:sz w:val="52"/>
          <w:szCs w:val="52"/>
        </w:rPr>
      </w:pPr>
      <w:r>
        <w:rPr>
          <w:rFonts w:ascii="Calibri" w:eastAsia="Calibri" w:hAnsi="Calibri" w:cs="Calibri"/>
          <w:b/>
          <w:color w:val="002060"/>
          <w:sz w:val="52"/>
          <w:szCs w:val="52"/>
        </w:rPr>
        <w:t>FOREST VIEW SCHOOL</w:t>
      </w:r>
    </w:p>
    <w:p w14:paraId="17591E75" w14:textId="77777777" w:rsidR="00BD0BB1" w:rsidRDefault="00BD0BB1">
      <w:pPr>
        <w:widowControl w:val="0"/>
        <w:spacing w:line="240" w:lineRule="auto"/>
        <w:ind w:right="1977"/>
        <w:rPr>
          <w:rFonts w:ascii="Calibri" w:eastAsia="Calibri" w:hAnsi="Calibri" w:cs="Calibri"/>
          <w:b/>
          <w:color w:val="002060"/>
          <w:sz w:val="52"/>
          <w:szCs w:val="52"/>
        </w:rPr>
      </w:pPr>
    </w:p>
    <w:tbl>
      <w:tblPr>
        <w:tblStyle w:val="a7"/>
        <w:tblW w:w="9072" w:type="dxa"/>
        <w:tblInd w:w="142" w:type="dxa"/>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Layout w:type="fixed"/>
        <w:tblLook w:val="0400" w:firstRow="0" w:lastRow="0" w:firstColumn="0" w:lastColumn="0" w:noHBand="0" w:noVBand="1"/>
      </w:tblPr>
      <w:tblGrid>
        <w:gridCol w:w="2439"/>
        <w:gridCol w:w="6633"/>
      </w:tblGrid>
      <w:tr w:rsidR="00BD0BB1" w14:paraId="5A7FD912" w14:textId="77777777">
        <w:tc>
          <w:tcPr>
            <w:tcW w:w="2439" w:type="dxa"/>
            <w:shd w:val="clear" w:color="auto" w:fill="D9D9D9"/>
          </w:tcPr>
          <w:p w14:paraId="50F22294" w14:textId="77777777" w:rsidR="00BD0BB1" w:rsidRDefault="00BB1C0B">
            <w:pPr>
              <w:widowControl w:val="0"/>
              <w:spacing w:line="240" w:lineRule="auto"/>
              <w:rPr>
                <w:rFonts w:ascii="Calibri" w:eastAsia="Calibri" w:hAnsi="Calibri" w:cs="Calibri"/>
                <w:b/>
              </w:rPr>
            </w:pPr>
            <w:r>
              <w:rPr>
                <w:rFonts w:ascii="Calibri" w:eastAsia="Calibri" w:hAnsi="Calibri" w:cs="Calibri"/>
                <w:b/>
              </w:rPr>
              <w:t>Policy name</w:t>
            </w:r>
          </w:p>
        </w:tc>
        <w:tc>
          <w:tcPr>
            <w:tcW w:w="6633" w:type="dxa"/>
          </w:tcPr>
          <w:p w14:paraId="74256AD1" w14:textId="77777777" w:rsidR="00BD0BB1" w:rsidRDefault="00BB1C0B">
            <w:pPr>
              <w:widowControl w:val="0"/>
              <w:spacing w:line="240" w:lineRule="auto"/>
              <w:rPr>
                <w:rFonts w:ascii="Calibri" w:eastAsia="Calibri" w:hAnsi="Calibri" w:cs="Calibri"/>
              </w:rPr>
            </w:pPr>
            <w:r>
              <w:rPr>
                <w:rFonts w:ascii="Calibri" w:eastAsia="Calibri" w:hAnsi="Calibri" w:cs="Calibri"/>
              </w:rPr>
              <w:t>English Subject Policy</w:t>
            </w:r>
          </w:p>
        </w:tc>
      </w:tr>
      <w:tr w:rsidR="00BD0BB1" w14:paraId="238C3F85" w14:textId="77777777">
        <w:tc>
          <w:tcPr>
            <w:tcW w:w="2439" w:type="dxa"/>
            <w:shd w:val="clear" w:color="auto" w:fill="D9D9D9"/>
          </w:tcPr>
          <w:p w14:paraId="75B77F32" w14:textId="77777777" w:rsidR="00BD0BB1" w:rsidRDefault="00BB1C0B">
            <w:pPr>
              <w:widowControl w:val="0"/>
              <w:spacing w:line="240" w:lineRule="auto"/>
              <w:rPr>
                <w:rFonts w:ascii="Calibri" w:eastAsia="Calibri" w:hAnsi="Calibri" w:cs="Calibri"/>
                <w:b/>
              </w:rPr>
            </w:pPr>
            <w:r>
              <w:rPr>
                <w:rFonts w:ascii="Calibri" w:eastAsia="Calibri" w:hAnsi="Calibri" w:cs="Calibri"/>
                <w:b/>
              </w:rPr>
              <w:t>Version date</w:t>
            </w:r>
          </w:p>
        </w:tc>
        <w:tc>
          <w:tcPr>
            <w:tcW w:w="6633" w:type="dxa"/>
          </w:tcPr>
          <w:p w14:paraId="1B97A471" w14:textId="23893D68" w:rsidR="00BD0BB1" w:rsidRDefault="00BB1C0B">
            <w:pPr>
              <w:widowControl w:val="0"/>
              <w:spacing w:line="240" w:lineRule="auto"/>
              <w:rPr>
                <w:rFonts w:ascii="Calibri" w:eastAsia="Calibri" w:hAnsi="Calibri" w:cs="Calibri"/>
              </w:rPr>
            </w:pPr>
            <w:r>
              <w:rPr>
                <w:rFonts w:ascii="Calibri" w:eastAsia="Calibri" w:hAnsi="Calibri" w:cs="Calibri"/>
              </w:rPr>
              <w:t>September 202</w:t>
            </w:r>
            <w:r w:rsidR="0098136A">
              <w:rPr>
                <w:rFonts w:ascii="Calibri" w:eastAsia="Calibri" w:hAnsi="Calibri" w:cs="Calibri"/>
              </w:rPr>
              <w:t>5</w:t>
            </w:r>
          </w:p>
        </w:tc>
      </w:tr>
      <w:tr w:rsidR="00BD0BB1" w14:paraId="638E5C91" w14:textId="77777777">
        <w:tc>
          <w:tcPr>
            <w:tcW w:w="2439" w:type="dxa"/>
            <w:shd w:val="clear" w:color="auto" w:fill="D9D9D9"/>
          </w:tcPr>
          <w:p w14:paraId="566D9B32" w14:textId="77777777" w:rsidR="00BD0BB1" w:rsidRDefault="00BB1C0B">
            <w:pPr>
              <w:widowControl w:val="0"/>
              <w:spacing w:line="240" w:lineRule="auto"/>
              <w:rPr>
                <w:rFonts w:ascii="Calibri" w:eastAsia="Calibri" w:hAnsi="Calibri" w:cs="Calibri"/>
                <w:b/>
              </w:rPr>
            </w:pPr>
            <w:r>
              <w:rPr>
                <w:rFonts w:ascii="Calibri" w:eastAsia="Calibri" w:hAnsi="Calibri" w:cs="Calibri"/>
                <w:b/>
              </w:rPr>
              <w:t>Owner</w:t>
            </w:r>
          </w:p>
        </w:tc>
        <w:tc>
          <w:tcPr>
            <w:tcW w:w="6633" w:type="dxa"/>
          </w:tcPr>
          <w:p w14:paraId="45E7AAC0" w14:textId="77777777" w:rsidR="00BD0BB1" w:rsidRDefault="00BB1C0B">
            <w:pPr>
              <w:widowControl w:val="0"/>
              <w:spacing w:line="240" w:lineRule="auto"/>
              <w:rPr>
                <w:rFonts w:ascii="Calibri" w:eastAsia="Calibri" w:hAnsi="Calibri" w:cs="Calibri"/>
              </w:rPr>
            </w:pPr>
            <w:r>
              <w:rPr>
                <w:rFonts w:ascii="Calibri" w:eastAsia="Calibri" w:hAnsi="Calibri" w:cs="Calibri"/>
              </w:rPr>
              <w:t>BL</w:t>
            </w:r>
          </w:p>
        </w:tc>
      </w:tr>
      <w:tr w:rsidR="00BD0BB1" w14:paraId="2AAF1DF7" w14:textId="77777777">
        <w:trPr>
          <w:trHeight w:val="253"/>
        </w:trPr>
        <w:tc>
          <w:tcPr>
            <w:tcW w:w="2439" w:type="dxa"/>
            <w:shd w:val="clear" w:color="auto" w:fill="D9D9D9"/>
          </w:tcPr>
          <w:p w14:paraId="67821831" w14:textId="77777777" w:rsidR="00BD0BB1" w:rsidRDefault="00BB1C0B">
            <w:pPr>
              <w:widowControl w:val="0"/>
              <w:spacing w:line="240" w:lineRule="auto"/>
              <w:rPr>
                <w:rFonts w:ascii="Calibri" w:eastAsia="Calibri" w:hAnsi="Calibri" w:cs="Calibri"/>
                <w:b/>
              </w:rPr>
            </w:pPr>
            <w:r>
              <w:rPr>
                <w:rFonts w:ascii="Calibri" w:eastAsia="Calibri" w:hAnsi="Calibri" w:cs="Calibri"/>
                <w:b/>
              </w:rPr>
              <w:t>Approval date</w:t>
            </w:r>
          </w:p>
        </w:tc>
        <w:tc>
          <w:tcPr>
            <w:tcW w:w="6633" w:type="dxa"/>
          </w:tcPr>
          <w:p w14:paraId="04E6F0C3" w14:textId="31991CC0" w:rsidR="00BD0BB1" w:rsidRDefault="00BB1C0B">
            <w:pPr>
              <w:widowControl w:val="0"/>
              <w:spacing w:line="240" w:lineRule="auto"/>
              <w:rPr>
                <w:rFonts w:ascii="Calibri" w:eastAsia="Calibri" w:hAnsi="Calibri" w:cs="Calibri"/>
              </w:rPr>
            </w:pPr>
            <w:r>
              <w:rPr>
                <w:rFonts w:ascii="Calibri" w:eastAsia="Calibri" w:hAnsi="Calibri" w:cs="Calibri"/>
              </w:rPr>
              <w:t>September 202</w:t>
            </w:r>
            <w:r w:rsidR="0098136A">
              <w:rPr>
                <w:rFonts w:ascii="Calibri" w:eastAsia="Calibri" w:hAnsi="Calibri" w:cs="Calibri"/>
              </w:rPr>
              <w:t>5</w:t>
            </w:r>
          </w:p>
        </w:tc>
      </w:tr>
      <w:tr w:rsidR="00BD0BB1" w14:paraId="6509F5A4" w14:textId="77777777">
        <w:tc>
          <w:tcPr>
            <w:tcW w:w="2439" w:type="dxa"/>
            <w:shd w:val="clear" w:color="auto" w:fill="D9D9D9"/>
          </w:tcPr>
          <w:p w14:paraId="1B1D5E41" w14:textId="77777777" w:rsidR="00BD0BB1" w:rsidRDefault="00BB1C0B">
            <w:pPr>
              <w:widowControl w:val="0"/>
              <w:spacing w:line="240" w:lineRule="auto"/>
              <w:rPr>
                <w:rFonts w:ascii="Calibri" w:eastAsia="Calibri" w:hAnsi="Calibri" w:cs="Calibri"/>
                <w:b/>
              </w:rPr>
            </w:pPr>
            <w:r>
              <w:rPr>
                <w:rFonts w:ascii="Calibri" w:eastAsia="Calibri" w:hAnsi="Calibri" w:cs="Calibri"/>
                <w:b/>
              </w:rPr>
              <w:t>Approver</w:t>
            </w:r>
          </w:p>
        </w:tc>
        <w:tc>
          <w:tcPr>
            <w:tcW w:w="6633" w:type="dxa"/>
          </w:tcPr>
          <w:p w14:paraId="50B5AF11" w14:textId="77777777" w:rsidR="00BD0BB1" w:rsidRDefault="00BB1C0B">
            <w:pPr>
              <w:widowControl w:val="0"/>
              <w:spacing w:line="240" w:lineRule="auto"/>
              <w:rPr>
                <w:rFonts w:ascii="Calibri" w:eastAsia="Calibri" w:hAnsi="Calibri" w:cs="Calibri"/>
              </w:rPr>
            </w:pPr>
            <w:r>
              <w:rPr>
                <w:rFonts w:ascii="Calibri" w:eastAsia="Calibri" w:hAnsi="Calibri" w:cs="Calibri"/>
              </w:rPr>
              <w:t>Local Governing Board</w:t>
            </w:r>
          </w:p>
        </w:tc>
      </w:tr>
      <w:tr w:rsidR="00BD0BB1" w14:paraId="73CC1F8D" w14:textId="77777777">
        <w:tc>
          <w:tcPr>
            <w:tcW w:w="2439" w:type="dxa"/>
            <w:shd w:val="clear" w:color="auto" w:fill="D9D9D9"/>
          </w:tcPr>
          <w:p w14:paraId="4A2185F2" w14:textId="77777777" w:rsidR="00BD0BB1" w:rsidRDefault="00BB1C0B">
            <w:pPr>
              <w:widowControl w:val="0"/>
              <w:spacing w:line="240" w:lineRule="auto"/>
              <w:rPr>
                <w:rFonts w:ascii="Calibri" w:eastAsia="Calibri" w:hAnsi="Calibri" w:cs="Calibri"/>
                <w:b/>
              </w:rPr>
            </w:pPr>
            <w:r>
              <w:rPr>
                <w:rFonts w:ascii="Calibri" w:eastAsia="Calibri" w:hAnsi="Calibri" w:cs="Calibri"/>
                <w:b/>
              </w:rPr>
              <w:t>Review frequency</w:t>
            </w:r>
          </w:p>
        </w:tc>
        <w:tc>
          <w:tcPr>
            <w:tcW w:w="6633" w:type="dxa"/>
          </w:tcPr>
          <w:p w14:paraId="031C67F0" w14:textId="34E8BC3C" w:rsidR="00BD0BB1" w:rsidRDefault="0098136A">
            <w:pPr>
              <w:widowControl w:val="0"/>
              <w:spacing w:line="240" w:lineRule="auto"/>
              <w:rPr>
                <w:rFonts w:ascii="Calibri" w:eastAsia="Calibri" w:hAnsi="Calibri" w:cs="Calibri"/>
              </w:rPr>
            </w:pPr>
            <w:r>
              <w:rPr>
                <w:rFonts w:ascii="Calibri" w:eastAsia="Calibri" w:hAnsi="Calibri" w:cs="Calibri"/>
              </w:rPr>
              <w:t>As required</w:t>
            </w:r>
          </w:p>
        </w:tc>
      </w:tr>
      <w:tr w:rsidR="00BD0BB1" w14:paraId="14032AEE" w14:textId="77777777">
        <w:tc>
          <w:tcPr>
            <w:tcW w:w="2439" w:type="dxa"/>
            <w:shd w:val="clear" w:color="auto" w:fill="D9D9D9"/>
          </w:tcPr>
          <w:p w14:paraId="78E35B5C" w14:textId="77777777" w:rsidR="00BD0BB1" w:rsidRDefault="00BB1C0B">
            <w:pPr>
              <w:widowControl w:val="0"/>
              <w:spacing w:line="240" w:lineRule="auto"/>
              <w:rPr>
                <w:rFonts w:ascii="Calibri" w:eastAsia="Calibri" w:hAnsi="Calibri" w:cs="Calibri"/>
                <w:b/>
              </w:rPr>
            </w:pPr>
            <w:r>
              <w:rPr>
                <w:rFonts w:ascii="Calibri" w:eastAsia="Calibri" w:hAnsi="Calibri" w:cs="Calibri"/>
                <w:b/>
              </w:rPr>
              <w:t>Review date</w:t>
            </w:r>
          </w:p>
        </w:tc>
        <w:tc>
          <w:tcPr>
            <w:tcW w:w="6633" w:type="dxa"/>
          </w:tcPr>
          <w:p w14:paraId="4534C1FF" w14:textId="375F53D5" w:rsidR="00BD0BB1" w:rsidRDefault="0098136A">
            <w:pPr>
              <w:widowControl w:val="0"/>
              <w:spacing w:line="240" w:lineRule="auto"/>
              <w:rPr>
                <w:rFonts w:ascii="Calibri" w:eastAsia="Calibri" w:hAnsi="Calibri" w:cs="Calibri"/>
              </w:rPr>
            </w:pPr>
            <w:r>
              <w:rPr>
                <w:rFonts w:ascii="Calibri" w:eastAsia="Calibri" w:hAnsi="Calibri" w:cs="Calibri"/>
              </w:rPr>
              <w:t>As required</w:t>
            </w:r>
          </w:p>
        </w:tc>
      </w:tr>
    </w:tbl>
    <w:p w14:paraId="5892B763" w14:textId="77777777" w:rsidR="00BD0BB1" w:rsidRDefault="00BD0BB1">
      <w:pPr>
        <w:widowControl w:val="0"/>
        <w:spacing w:line="240" w:lineRule="auto"/>
        <w:ind w:right="1977"/>
        <w:rPr>
          <w:rFonts w:ascii="Calibri" w:eastAsia="Calibri" w:hAnsi="Calibri" w:cs="Calibri"/>
          <w:b/>
          <w:color w:val="002060"/>
          <w:sz w:val="52"/>
          <w:szCs w:val="52"/>
        </w:rPr>
        <w:sectPr w:rsidR="00BD0BB1">
          <w:headerReference w:type="default" r:id="rId10"/>
          <w:headerReference w:type="first" r:id="rId11"/>
          <w:footerReference w:type="first" r:id="rId12"/>
          <w:pgSz w:w="11906" w:h="16838"/>
          <w:pgMar w:top="1451" w:right="1451" w:bottom="1451" w:left="1451" w:header="720" w:footer="720" w:gutter="0"/>
          <w:pgNumType w:start="1"/>
          <w:cols w:space="720"/>
          <w:titlePg/>
        </w:sectPr>
      </w:pPr>
    </w:p>
    <w:p w14:paraId="0F924362" w14:textId="77777777" w:rsidR="00BD0BB1" w:rsidRDefault="00BB1C0B">
      <w:pPr>
        <w:widowControl w:val="0"/>
        <w:spacing w:line="240" w:lineRule="auto"/>
        <w:ind w:left="7" w:right="-40"/>
        <w:rPr>
          <w:rFonts w:ascii="Calibri" w:eastAsia="Calibri" w:hAnsi="Calibri" w:cs="Calibri"/>
        </w:rPr>
      </w:pPr>
      <w:r>
        <w:rPr>
          <w:rFonts w:ascii="Calibri" w:eastAsia="Calibri" w:hAnsi="Calibri" w:cs="Calibri"/>
        </w:rPr>
        <w:lastRenderedPageBreak/>
        <w:t xml:space="preserve">Please refer to the school’s teaching and learning policy and English curriculum statement for detailed information regarding English planning, marking and monitoring. Please also refer to the school’s subject leader policy which provides clear guidelines on the role of the subject leader. </w:t>
      </w:r>
    </w:p>
    <w:p w14:paraId="792FC816" w14:textId="77777777" w:rsidR="00BD0BB1" w:rsidRDefault="00BD0BB1">
      <w:pPr>
        <w:widowControl w:val="0"/>
        <w:spacing w:line="240" w:lineRule="auto"/>
        <w:ind w:left="7" w:right="-40"/>
        <w:rPr>
          <w:rFonts w:ascii="Calibri" w:eastAsia="Calibri" w:hAnsi="Calibri" w:cs="Calibri"/>
        </w:rPr>
      </w:pPr>
    </w:p>
    <w:p w14:paraId="391BEAC1" w14:textId="77777777" w:rsidR="00BD0BB1" w:rsidRDefault="00BB1C0B">
      <w:pPr>
        <w:widowControl w:val="0"/>
        <w:spacing w:line="240" w:lineRule="auto"/>
        <w:ind w:right="-40" w:firstLine="2"/>
        <w:rPr>
          <w:rFonts w:ascii="Calibri" w:eastAsia="Calibri" w:hAnsi="Calibri" w:cs="Calibri"/>
        </w:rPr>
      </w:pPr>
      <w:r>
        <w:rPr>
          <w:rFonts w:ascii="Calibri" w:eastAsia="Calibri" w:hAnsi="Calibri" w:cs="Calibri"/>
        </w:rPr>
        <w:t xml:space="preserve">We aim to develop pupils’ abilities within an integrated programme of Speaking &amp; Listening, Reading &amp; Writing. Pupils will be given opportunities to interrelate the requirements of English within a broad and balanced approach to the teaching of English across the curriculum, with opportunities to consolidate and reinforce taught English skills. </w:t>
      </w:r>
    </w:p>
    <w:p w14:paraId="7F09C434" w14:textId="77777777" w:rsidR="00BD0BB1" w:rsidRDefault="00BD0BB1">
      <w:pPr>
        <w:widowControl w:val="0"/>
        <w:spacing w:line="240" w:lineRule="auto"/>
        <w:ind w:right="-40" w:firstLine="2"/>
        <w:rPr>
          <w:rFonts w:ascii="Calibri" w:eastAsia="Calibri" w:hAnsi="Calibri" w:cs="Calibri"/>
        </w:rPr>
      </w:pPr>
    </w:p>
    <w:p w14:paraId="34B8F3C8" w14:textId="77777777" w:rsidR="00BD0BB1" w:rsidRDefault="00BB1C0B">
      <w:pPr>
        <w:widowControl w:val="0"/>
        <w:spacing w:line="240" w:lineRule="auto"/>
        <w:ind w:right="-40"/>
        <w:rPr>
          <w:rFonts w:ascii="Calibri" w:eastAsia="Calibri" w:hAnsi="Calibri" w:cs="Calibri"/>
        </w:rPr>
      </w:pPr>
      <w:r>
        <w:rPr>
          <w:rFonts w:ascii="Calibri" w:eastAsia="Calibri" w:hAnsi="Calibri" w:cs="Calibri"/>
        </w:rPr>
        <w:t xml:space="preserve">At Forest View Primary School we strive for all children to be ‘Primary Literate Pupils’ </w:t>
      </w:r>
    </w:p>
    <w:p w14:paraId="366D00EB" w14:textId="77777777" w:rsidR="00BD0BB1" w:rsidRDefault="00BD0BB1">
      <w:pPr>
        <w:widowControl w:val="0"/>
        <w:spacing w:line="240" w:lineRule="auto"/>
        <w:ind w:right="-40"/>
        <w:rPr>
          <w:rFonts w:ascii="Calibri" w:eastAsia="Calibri" w:hAnsi="Calibri" w:cs="Calibri"/>
        </w:rPr>
      </w:pPr>
    </w:p>
    <w:p w14:paraId="0EC9193B" w14:textId="77777777" w:rsidR="00BD0BB1" w:rsidRDefault="00BB1C0B">
      <w:pPr>
        <w:widowControl w:val="0"/>
        <w:spacing w:line="240" w:lineRule="auto"/>
        <w:ind w:left="2" w:right="-40"/>
        <w:rPr>
          <w:rFonts w:ascii="Calibri" w:eastAsia="Calibri" w:hAnsi="Calibri" w:cs="Calibri"/>
        </w:rPr>
      </w:pPr>
      <w:r>
        <w:rPr>
          <w:rFonts w:ascii="Calibri" w:eastAsia="Calibri" w:hAnsi="Calibri" w:cs="Calibri"/>
        </w:rPr>
        <w:t xml:space="preserve">We aim for a child to be able to: </w:t>
      </w:r>
    </w:p>
    <w:p w14:paraId="53D9A873" w14:textId="77777777" w:rsidR="00BD0BB1" w:rsidRDefault="00BD0BB1">
      <w:pPr>
        <w:widowControl w:val="0"/>
        <w:spacing w:line="240" w:lineRule="auto"/>
        <w:ind w:left="2" w:right="-40"/>
        <w:rPr>
          <w:rFonts w:ascii="Calibri" w:eastAsia="Calibri" w:hAnsi="Calibri" w:cs="Calibri"/>
        </w:rPr>
      </w:pPr>
    </w:p>
    <w:p w14:paraId="60203092" w14:textId="77777777" w:rsidR="00BD0BB1" w:rsidRDefault="00BB1C0B">
      <w:pPr>
        <w:widowControl w:val="0"/>
        <w:numPr>
          <w:ilvl w:val="0"/>
          <w:numId w:val="5"/>
        </w:numPr>
        <w:spacing w:line="240" w:lineRule="auto"/>
        <w:ind w:right="-40"/>
        <w:rPr>
          <w:rFonts w:ascii="Calibri" w:eastAsia="Calibri" w:hAnsi="Calibri" w:cs="Calibri"/>
        </w:rPr>
      </w:pPr>
      <w:r>
        <w:rPr>
          <w:rFonts w:ascii="Calibri" w:eastAsia="Calibri" w:hAnsi="Calibri" w:cs="Calibri"/>
        </w:rPr>
        <w:t xml:space="preserve">read and write with confidence, fluency and understanding, orchestrating a range of independent strategies to self-monitor and correct; </w:t>
      </w:r>
    </w:p>
    <w:p w14:paraId="4DF4475A" w14:textId="77777777" w:rsidR="00BD0BB1" w:rsidRDefault="00BB1C0B">
      <w:pPr>
        <w:widowControl w:val="0"/>
        <w:numPr>
          <w:ilvl w:val="0"/>
          <w:numId w:val="5"/>
        </w:numPr>
        <w:spacing w:line="240" w:lineRule="auto"/>
        <w:ind w:right="-40"/>
        <w:rPr>
          <w:rFonts w:ascii="Calibri" w:eastAsia="Calibri" w:hAnsi="Calibri" w:cs="Calibri"/>
        </w:rPr>
      </w:pPr>
      <w:r>
        <w:rPr>
          <w:rFonts w:ascii="Calibri" w:eastAsia="Calibri" w:hAnsi="Calibri" w:cs="Calibri"/>
        </w:rPr>
        <w:t xml:space="preserve">have an interest in books and read for enjoyment; </w:t>
      </w:r>
    </w:p>
    <w:p w14:paraId="2F621A45" w14:textId="77777777" w:rsidR="00BD0BB1" w:rsidRDefault="00BB1C0B">
      <w:pPr>
        <w:widowControl w:val="0"/>
        <w:numPr>
          <w:ilvl w:val="0"/>
          <w:numId w:val="5"/>
        </w:numPr>
        <w:spacing w:line="240" w:lineRule="auto"/>
        <w:ind w:right="-40"/>
        <w:rPr>
          <w:rFonts w:ascii="Calibri" w:eastAsia="Calibri" w:hAnsi="Calibri" w:cs="Calibri"/>
        </w:rPr>
      </w:pPr>
      <w:r>
        <w:rPr>
          <w:rFonts w:ascii="Calibri" w:eastAsia="Calibri" w:hAnsi="Calibri" w:cs="Calibri"/>
        </w:rPr>
        <w:t xml:space="preserve">have an interest in words, their meanings; developing a growing vocabulary in spoken and written forms; </w:t>
      </w:r>
    </w:p>
    <w:p w14:paraId="619682FC" w14:textId="77777777" w:rsidR="00BD0BB1" w:rsidRDefault="00BB1C0B">
      <w:pPr>
        <w:widowControl w:val="0"/>
        <w:numPr>
          <w:ilvl w:val="0"/>
          <w:numId w:val="5"/>
        </w:numPr>
        <w:spacing w:line="240" w:lineRule="auto"/>
        <w:ind w:right="-40"/>
        <w:rPr>
          <w:rFonts w:ascii="Calibri" w:eastAsia="Calibri" w:hAnsi="Calibri" w:cs="Calibri"/>
        </w:rPr>
      </w:pPr>
      <w:r>
        <w:rPr>
          <w:rFonts w:ascii="Calibri" w:eastAsia="Calibri" w:hAnsi="Calibri" w:cs="Calibri"/>
        </w:rPr>
        <w:t xml:space="preserve">understand a range of text types and genres – be able to write in a variety of styles and forms appropriate to the situation; </w:t>
      </w:r>
    </w:p>
    <w:p w14:paraId="662BE70B" w14:textId="77777777" w:rsidR="00BD0BB1" w:rsidRDefault="00BB1C0B">
      <w:pPr>
        <w:widowControl w:val="0"/>
        <w:numPr>
          <w:ilvl w:val="0"/>
          <w:numId w:val="5"/>
        </w:numPr>
        <w:spacing w:line="240" w:lineRule="auto"/>
        <w:ind w:right="-40"/>
        <w:rPr>
          <w:rFonts w:ascii="Calibri" w:eastAsia="Calibri" w:hAnsi="Calibri" w:cs="Calibri"/>
        </w:rPr>
      </w:pPr>
      <w:r>
        <w:rPr>
          <w:rFonts w:ascii="Calibri" w:eastAsia="Calibri" w:hAnsi="Calibri" w:cs="Calibri"/>
        </w:rPr>
        <w:t>be developing the powers of imagination, inventiveness and critical awareness;</w:t>
      </w:r>
    </w:p>
    <w:p w14:paraId="3D4B879C" w14:textId="77777777" w:rsidR="00BD0BB1" w:rsidRDefault="00BB1C0B">
      <w:pPr>
        <w:widowControl w:val="0"/>
        <w:numPr>
          <w:ilvl w:val="0"/>
          <w:numId w:val="5"/>
        </w:numPr>
        <w:spacing w:line="240" w:lineRule="auto"/>
        <w:ind w:right="-40"/>
        <w:rPr>
          <w:rFonts w:ascii="Calibri" w:eastAsia="Calibri" w:hAnsi="Calibri" w:cs="Calibri"/>
        </w:rPr>
      </w:pPr>
      <w:r>
        <w:rPr>
          <w:rFonts w:ascii="Calibri" w:eastAsia="Calibri" w:hAnsi="Calibri" w:cs="Calibri"/>
        </w:rPr>
        <w:t xml:space="preserve">have a suitable technical vocabulary to articulate their responses; </w:t>
      </w:r>
    </w:p>
    <w:p w14:paraId="159E33C1" w14:textId="77777777" w:rsidR="00BD0BB1" w:rsidRDefault="00BB1C0B">
      <w:pPr>
        <w:widowControl w:val="0"/>
        <w:numPr>
          <w:ilvl w:val="0"/>
          <w:numId w:val="5"/>
        </w:numPr>
        <w:spacing w:line="240" w:lineRule="auto"/>
        <w:ind w:right="-40"/>
        <w:rPr>
          <w:rFonts w:ascii="Calibri" w:eastAsia="Calibri" w:hAnsi="Calibri" w:cs="Calibri"/>
        </w:rPr>
      </w:pPr>
      <w:r>
        <w:rPr>
          <w:rFonts w:ascii="Calibri" w:eastAsia="Calibri" w:hAnsi="Calibri" w:cs="Calibri"/>
        </w:rPr>
        <w:t xml:space="preserve">speak clearly and audibly and to take account of their listeners; </w:t>
      </w:r>
    </w:p>
    <w:p w14:paraId="713442E9" w14:textId="77777777" w:rsidR="00BD0BB1" w:rsidRDefault="00BB1C0B">
      <w:pPr>
        <w:widowControl w:val="0"/>
        <w:numPr>
          <w:ilvl w:val="0"/>
          <w:numId w:val="5"/>
        </w:numPr>
        <w:spacing w:line="240" w:lineRule="auto"/>
        <w:ind w:right="-40"/>
        <w:rPr>
          <w:rFonts w:ascii="Calibri" w:eastAsia="Calibri" w:hAnsi="Calibri" w:cs="Calibri"/>
        </w:rPr>
      </w:pPr>
      <w:r>
        <w:rPr>
          <w:rFonts w:ascii="Calibri" w:eastAsia="Calibri" w:hAnsi="Calibri" w:cs="Calibri"/>
        </w:rPr>
        <w:t>listen with concentration, in order to identify the main points of what they have heard;</w:t>
      </w:r>
    </w:p>
    <w:p w14:paraId="7CF7CFA4" w14:textId="77777777" w:rsidR="00BD0BB1" w:rsidRDefault="00BB1C0B">
      <w:pPr>
        <w:widowControl w:val="0"/>
        <w:numPr>
          <w:ilvl w:val="0"/>
          <w:numId w:val="5"/>
        </w:numPr>
        <w:spacing w:line="240" w:lineRule="auto"/>
        <w:ind w:right="-40"/>
        <w:rPr>
          <w:rFonts w:ascii="Calibri" w:eastAsia="Calibri" w:hAnsi="Calibri" w:cs="Calibri"/>
        </w:rPr>
      </w:pPr>
      <w:r>
        <w:rPr>
          <w:rFonts w:ascii="Calibri" w:eastAsia="Calibri" w:hAnsi="Calibri" w:cs="Calibri"/>
        </w:rPr>
        <w:t xml:space="preserve">adapt their speech to a wide range of circumstances and demands. </w:t>
      </w:r>
    </w:p>
    <w:p w14:paraId="49E5AF1A" w14:textId="77777777" w:rsidR="00BD0BB1" w:rsidRDefault="00BB1C0B">
      <w:pPr>
        <w:widowControl w:val="0"/>
        <w:numPr>
          <w:ilvl w:val="0"/>
          <w:numId w:val="5"/>
        </w:numPr>
        <w:spacing w:line="240" w:lineRule="auto"/>
        <w:ind w:right="-40"/>
        <w:rPr>
          <w:rFonts w:ascii="Calibri" w:eastAsia="Calibri" w:hAnsi="Calibri" w:cs="Calibri"/>
        </w:rPr>
      </w:pPr>
      <w:r>
        <w:rPr>
          <w:rFonts w:ascii="Calibri" w:eastAsia="Calibri" w:hAnsi="Calibri" w:cs="Calibri"/>
        </w:rPr>
        <w:t xml:space="preserve">Use phonic and spelling knowledge to support reading and writing. </w:t>
      </w:r>
    </w:p>
    <w:p w14:paraId="0B7B6146" w14:textId="77777777" w:rsidR="00BD0BB1" w:rsidRDefault="00BD0BB1">
      <w:pPr>
        <w:widowControl w:val="0"/>
        <w:spacing w:line="240" w:lineRule="auto"/>
        <w:ind w:right="-40"/>
        <w:rPr>
          <w:rFonts w:ascii="Calibri" w:eastAsia="Calibri" w:hAnsi="Calibri" w:cs="Calibri"/>
        </w:rPr>
      </w:pPr>
    </w:p>
    <w:p w14:paraId="174F7254" w14:textId="77777777" w:rsidR="00BD0BB1" w:rsidRDefault="00BB1C0B">
      <w:pPr>
        <w:widowControl w:val="0"/>
        <w:spacing w:line="240" w:lineRule="auto"/>
        <w:ind w:left="17" w:right="-40"/>
        <w:rPr>
          <w:rFonts w:ascii="Calibri" w:eastAsia="Calibri" w:hAnsi="Calibri" w:cs="Calibri"/>
          <w:b/>
        </w:rPr>
      </w:pPr>
      <w:r>
        <w:rPr>
          <w:rFonts w:ascii="Calibri" w:eastAsia="Calibri" w:hAnsi="Calibri" w:cs="Calibri"/>
          <w:b/>
        </w:rPr>
        <w:t xml:space="preserve">Planning and Teaching </w:t>
      </w:r>
    </w:p>
    <w:p w14:paraId="5DE1C752" w14:textId="77777777" w:rsidR="00BD0BB1" w:rsidRDefault="00BD0BB1">
      <w:pPr>
        <w:widowControl w:val="0"/>
        <w:spacing w:line="240" w:lineRule="auto"/>
        <w:ind w:left="17" w:right="-40"/>
        <w:rPr>
          <w:rFonts w:ascii="Calibri" w:eastAsia="Calibri" w:hAnsi="Calibri" w:cs="Calibri"/>
          <w:b/>
        </w:rPr>
      </w:pPr>
    </w:p>
    <w:p w14:paraId="39A88794" w14:textId="77777777" w:rsidR="00BD0BB1" w:rsidRDefault="00BB1C0B">
      <w:pPr>
        <w:widowControl w:val="0"/>
        <w:spacing w:line="240" w:lineRule="auto"/>
        <w:ind w:right="-40" w:firstLine="4"/>
        <w:rPr>
          <w:rFonts w:ascii="Calibri" w:eastAsia="Calibri" w:hAnsi="Calibri" w:cs="Calibri"/>
        </w:rPr>
      </w:pPr>
      <w:r>
        <w:rPr>
          <w:rFonts w:ascii="Calibri" w:eastAsia="Calibri" w:hAnsi="Calibri" w:cs="Calibri"/>
        </w:rPr>
        <w:t xml:space="preserve">The school follows whole school topics. Adults and pupils work together to decide on the topics for each year. Pupils put the majority of their English work into their topic books which will contain work from across the whole of the school’s curriculum. English skills are taught across the curriculum and children are expected to write every day and at length at least once a week. </w:t>
      </w:r>
    </w:p>
    <w:p w14:paraId="11661D19" w14:textId="77777777" w:rsidR="00BD0BB1" w:rsidRDefault="00BD0BB1">
      <w:pPr>
        <w:widowControl w:val="0"/>
        <w:spacing w:line="240" w:lineRule="auto"/>
        <w:ind w:right="-40" w:firstLine="4"/>
        <w:rPr>
          <w:rFonts w:ascii="Calibri" w:eastAsia="Calibri" w:hAnsi="Calibri" w:cs="Calibri"/>
        </w:rPr>
      </w:pPr>
    </w:p>
    <w:p w14:paraId="157703E1" w14:textId="77777777" w:rsidR="00BD0BB1" w:rsidRDefault="00BB1C0B">
      <w:pPr>
        <w:widowControl w:val="0"/>
        <w:spacing w:line="240" w:lineRule="auto"/>
        <w:ind w:left="5" w:right="-40"/>
        <w:rPr>
          <w:rFonts w:ascii="Calibri" w:eastAsia="Calibri" w:hAnsi="Calibri" w:cs="Calibri"/>
        </w:rPr>
      </w:pPr>
      <w:r>
        <w:rPr>
          <w:rFonts w:ascii="Calibri" w:eastAsia="Calibri" w:hAnsi="Calibri" w:cs="Calibri"/>
        </w:rPr>
        <w:t xml:space="preserve">The school meets the statutory guidelines for English as set out in the National Curriculum. </w:t>
      </w:r>
    </w:p>
    <w:p w14:paraId="11DC8045" w14:textId="77777777" w:rsidR="00BD0BB1" w:rsidRDefault="00BD0BB1">
      <w:pPr>
        <w:widowControl w:val="0"/>
        <w:spacing w:line="240" w:lineRule="auto"/>
        <w:ind w:left="5" w:right="-40"/>
        <w:rPr>
          <w:rFonts w:ascii="Calibri" w:eastAsia="Calibri" w:hAnsi="Calibri" w:cs="Calibri"/>
        </w:rPr>
      </w:pPr>
    </w:p>
    <w:p w14:paraId="53318D04" w14:textId="77777777" w:rsidR="00BD0BB1" w:rsidRDefault="00BB1C0B">
      <w:pPr>
        <w:widowControl w:val="0"/>
        <w:spacing w:line="240" w:lineRule="auto"/>
        <w:ind w:left="15" w:right="-40" w:firstLine="2"/>
        <w:rPr>
          <w:rFonts w:ascii="Calibri" w:eastAsia="Calibri" w:hAnsi="Calibri" w:cs="Calibri"/>
        </w:rPr>
      </w:pPr>
      <w:r>
        <w:rPr>
          <w:rFonts w:ascii="Calibri" w:eastAsia="Calibri" w:hAnsi="Calibri" w:cs="Calibri"/>
        </w:rPr>
        <w:t xml:space="preserve">Planning for English will be done on the school’s agreed format for English planning. Detailed information regarding this can be found in the school’s teaching and learning policy. </w:t>
      </w:r>
    </w:p>
    <w:p w14:paraId="2EFBA3E7" w14:textId="77777777" w:rsidR="00BD0BB1" w:rsidRDefault="00BD0BB1">
      <w:pPr>
        <w:widowControl w:val="0"/>
        <w:spacing w:line="240" w:lineRule="auto"/>
        <w:ind w:left="15" w:right="-40" w:firstLine="2"/>
        <w:rPr>
          <w:rFonts w:ascii="Calibri" w:eastAsia="Calibri" w:hAnsi="Calibri" w:cs="Calibri"/>
        </w:rPr>
      </w:pPr>
    </w:p>
    <w:p w14:paraId="06CB9968" w14:textId="64AF822F" w:rsidR="00BD0BB1" w:rsidRDefault="00BB1C0B">
      <w:pPr>
        <w:widowControl w:val="0"/>
        <w:spacing w:line="240" w:lineRule="auto"/>
        <w:ind w:left="15" w:right="-40" w:firstLine="3"/>
        <w:rPr>
          <w:rFonts w:ascii="Calibri" w:eastAsia="Calibri" w:hAnsi="Calibri" w:cs="Calibri"/>
        </w:rPr>
      </w:pPr>
      <w:r>
        <w:rPr>
          <w:rFonts w:ascii="Calibri" w:eastAsia="Calibri" w:hAnsi="Calibri" w:cs="Calibri"/>
        </w:rPr>
        <w:t xml:space="preserve">English is taught through discrete English lessons, phonic and spelling lessons and whole class reading. In all other subjects, English skills are reinforced. </w:t>
      </w:r>
    </w:p>
    <w:p w14:paraId="4BC8DF02" w14:textId="77777777" w:rsidR="00BD0BB1" w:rsidRDefault="00BD0BB1">
      <w:pPr>
        <w:widowControl w:val="0"/>
        <w:spacing w:line="240" w:lineRule="auto"/>
        <w:ind w:left="15" w:right="-40" w:firstLine="3"/>
        <w:rPr>
          <w:rFonts w:ascii="Calibri" w:eastAsia="Calibri" w:hAnsi="Calibri" w:cs="Calibri"/>
        </w:rPr>
      </w:pPr>
    </w:p>
    <w:p w14:paraId="74201A5A" w14:textId="77777777" w:rsidR="00BD0BB1" w:rsidRDefault="00BB1C0B">
      <w:pPr>
        <w:widowControl w:val="0"/>
        <w:spacing w:line="240" w:lineRule="auto"/>
        <w:ind w:right="-40" w:firstLine="11"/>
        <w:rPr>
          <w:rFonts w:ascii="Calibri" w:eastAsia="Calibri" w:hAnsi="Calibri" w:cs="Calibri"/>
        </w:rPr>
      </w:pPr>
      <w:r>
        <w:rPr>
          <w:rFonts w:ascii="Calibri" w:eastAsia="Calibri" w:hAnsi="Calibri" w:cs="Calibri"/>
        </w:rPr>
        <w:t xml:space="preserve">Children will be given the opportunity to work in a variety of ways through English. This may include independent, paired or group activities. The children may not necessarily record all of their work for English in their topic books. Marking will be in line with the school’s Teaching and Learning Policy. Please refer to this for more information. </w:t>
      </w:r>
    </w:p>
    <w:p w14:paraId="0E9FEB9B" w14:textId="77777777" w:rsidR="00BD0BB1" w:rsidRDefault="00BD0BB1">
      <w:pPr>
        <w:widowControl w:val="0"/>
        <w:spacing w:line="240" w:lineRule="auto"/>
        <w:ind w:right="-40" w:firstLine="11"/>
        <w:rPr>
          <w:rFonts w:ascii="Calibri" w:eastAsia="Calibri" w:hAnsi="Calibri" w:cs="Calibri"/>
        </w:rPr>
      </w:pPr>
    </w:p>
    <w:p w14:paraId="281E44FE" w14:textId="77777777" w:rsidR="00BD0BB1" w:rsidRDefault="00BB1C0B">
      <w:pPr>
        <w:widowControl w:val="0"/>
        <w:spacing w:line="240" w:lineRule="auto"/>
        <w:ind w:left="5" w:right="-40"/>
        <w:rPr>
          <w:rFonts w:ascii="Calibri" w:eastAsia="Calibri" w:hAnsi="Calibri" w:cs="Calibri"/>
        </w:rPr>
      </w:pPr>
      <w:r>
        <w:rPr>
          <w:rFonts w:ascii="Calibri" w:eastAsia="Calibri" w:hAnsi="Calibri" w:cs="Calibri"/>
        </w:rPr>
        <w:t xml:space="preserve">Teaching Approaches to promote writing: </w:t>
      </w:r>
    </w:p>
    <w:p w14:paraId="2C499A25" w14:textId="77777777" w:rsidR="00BD0BB1" w:rsidRDefault="00BD0BB1">
      <w:pPr>
        <w:widowControl w:val="0"/>
        <w:spacing w:line="240" w:lineRule="auto"/>
        <w:ind w:left="5" w:right="-40"/>
        <w:rPr>
          <w:rFonts w:ascii="Calibri" w:eastAsia="Calibri" w:hAnsi="Calibri" w:cs="Calibri"/>
        </w:rPr>
      </w:pPr>
    </w:p>
    <w:p w14:paraId="1EAB3710" w14:textId="77777777" w:rsidR="00BD0BB1" w:rsidRDefault="00BB1C0B">
      <w:pPr>
        <w:widowControl w:val="0"/>
        <w:numPr>
          <w:ilvl w:val="0"/>
          <w:numId w:val="3"/>
        </w:numPr>
        <w:spacing w:line="240" w:lineRule="auto"/>
        <w:ind w:right="-40"/>
        <w:rPr>
          <w:rFonts w:ascii="Calibri" w:eastAsia="Calibri" w:hAnsi="Calibri" w:cs="Calibri"/>
        </w:rPr>
      </w:pPr>
      <w:r>
        <w:rPr>
          <w:rFonts w:ascii="Calibri" w:eastAsia="Calibri" w:hAnsi="Calibri" w:cs="Calibri"/>
        </w:rPr>
        <w:t xml:space="preserve">Modelled, shared, guided and independent writing sessions take place across all age groups and all genres of writing; </w:t>
      </w:r>
    </w:p>
    <w:p w14:paraId="296C2E71" w14:textId="77777777" w:rsidR="00BD0BB1" w:rsidRDefault="00BB1C0B">
      <w:pPr>
        <w:widowControl w:val="0"/>
        <w:numPr>
          <w:ilvl w:val="0"/>
          <w:numId w:val="3"/>
        </w:numPr>
        <w:spacing w:line="240" w:lineRule="auto"/>
        <w:ind w:right="-40"/>
        <w:rPr>
          <w:rFonts w:ascii="Calibri" w:eastAsia="Calibri" w:hAnsi="Calibri" w:cs="Calibri"/>
        </w:rPr>
      </w:pPr>
      <w:r>
        <w:rPr>
          <w:rFonts w:ascii="Calibri" w:eastAsia="Calibri" w:hAnsi="Calibri" w:cs="Calibri"/>
        </w:rPr>
        <w:lastRenderedPageBreak/>
        <w:t xml:space="preserve">Children write for a variety of audiences i.e. themselves, for peers, for a parent, for the school web site, etc.; </w:t>
      </w:r>
    </w:p>
    <w:p w14:paraId="363E5F6C" w14:textId="77777777" w:rsidR="00BD0BB1" w:rsidRDefault="00BB1C0B">
      <w:pPr>
        <w:widowControl w:val="0"/>
        <w:numPr>
          <w:ilvl w:val="0"/>
          <w:numId w:val="3"/>
        </w:numPr>
        <w:spacing w:line="240" w:lineRule="auto"/>
        <w:ind w:right="-40"/>
        <w:rPr>
          <w:rFonts w:ascii="Calibri" w:eastAsia="Calibri" w:hAnsi="Calibri" w:cs="Calibri"/>
        </w:rPr>
      </w:pPr>
      <w:r>
        <w:rPr>
          <w:rFonts w:ascii="Calibri" w:eastAsia="Calibri" w:hAnsi="Calibri" w:cs="Calibri"/>
        </w:rPr>
        <w:t xml:space="preserve">Children enter writing competitions; </w:t>
      </w:r>
    </w:p>
    <w:p w14:paraId="11DF78D2" w14:textId="77777777" w:rsidR="00BD0BB1" w:rsidRDefault="00BB1C0B">
      <w:pPr>
        <w:widowControl w:val="0"/>
        <w:numPr>
          <w:ilvl w:val="0"/>
          <w:numId w:val="3"/>
        </w:numPr>
        <w:spacing w:line="240" w:lineRule="auto"/>
        <w:ind w:right="-40"/>
        <w:rPr>
          <w:rFonts w:ascii="Calibri" w:eastAsia="Calibri" w:hAnsi="Calibri" w:cs="Calibri"/>
        </w:rPr>
      </w:pPr>
      <w:r>
        <w:rPr>
          <w:rFonts w:ascii="Calibri" w:eastAsia="Calibri" w:hAnsi="Calibri" w:cs="Calibri"/>
        </w:rPr>
        <w:t xml:space="preserve">Children are encouraged to redraft their writing; </w:t>
      </w:r>
    </w:p>
    <w:p w14:paraId="452AC7D0" w14:textId="77777777" w:rsidR="00BD0BB1" w:rsidRDefault="00BB1C0B">
      <w:pPr>
        <w:widowControl w:val="0"/>
        <w:numPr>
          <w:ilvl w:val="0"/>
          <w:numId w:val="3"/>
        </w:numPr>
        <w:spacing w:line="240" w:lineRule="auto"/>
        <w:ind w:right="-40"/>
        <w:rPr>
          <w:rFonts w:ascii="Calibri" w:eastAsia="Calibri" w:hAnsi="Calibri" w:cs="Calibri"/>
        </w:rPr>
      </w:pPr>
      <w:r>
        <w:rPr>
          <w:rFonts w:ascii="Calibri" w:eastAsia="Calibri" w:hAnsi="Calibri" w:cs="Calibri"/>
        </w:rPr>
        <w:t>Children are encouraged to have a go and try and spell words for themselves;</w:t>
      </w:r>
    </w:p>
    <w:p w14:paraId="154040E5" w14:textId="77777777" w:rsidR="00BD0BB1" w:rsidRDefault="00BB1C0B">
      <w:pPr>
        <w:widowControl w:val="0"/>
        <w:numPr>
          <w:ilvl w:val="0"/>
          <w:numId w:val="3"/>
        </w:numPr>
        <w:spacing w:line="240" w:lineRule="auto"/>
        <w:ind w:right="-40"/>
        <w:rPr>
          <w:rFonts w:ascii="Calibri" w:eastAsia="Calibri" w:hAnsi="Calibri" w:cs="Calibri"/>
        </w:rPr>
      </w:pPr>
      <w:r>
        <w:rPr>
          <w:rFonts w:ascii="Calibri" w:eastAsia="Calibri" w:hAnsi="Calibri" w:cs="Calibri"/>
        </w:rPr>
        <w:t xml:space="preserve">Story and fact maps are used to aid the children’s writing. </w:t>
      </w:r>
    </w:p>
    <w:p w14:paraId="5D064BDC" w14:textId="77777777" w:rsidR="00BD0BB1" w:rsidRDefault="00BB1C0B">
      <w:pPr>
        <w:widowControl w:val="0"/>
        <w:numPr>
          <w:ilvl w:val="0"/>
          <w:numId w:val="3"/>
        </w:numPr>
        <w:spacing w:line="240" w:lineRule="auto"/>
        <w:ind w:right="-40"/>
        <w:rPr>
          <w:rFonts w:ascii="Calibri" w:eastAsia="Calibri" w:hAnsi="Calibri" w:cs="Calibri"/>
        </w:rPr>
      </w:pPr>
      <w:r>
        <w:rPr>
          <w:rFonts w:ascii="Calibri" w:eastAsia="Calibri" w:hAnsi="Calibri" w:cs="Calibri"/>
        </w:rPr>
        <w:t xml:space="preserve">Phonics and spelling are taught through Read Write Inc. </w:t>
      </w:r>
    </w:p>
    <w:p w14:paraId="55991960" w14:textId="77777777" w:rsidR="00BD0BB1" w:rsidRDefault="00BD0BB1">
      <w:pPr>
        <w:widowControl w:val="0"/>
        <w:spacing w:line="240" w:lineRule="auto"/>
        <w:ind w:left="5" w:right="-40"/>
        <w:rPr>
          <w:rFonts w:ascii="Calibri" w:eastAsia="Calibri" w:hAnsi="Calibri" w:cs="Calibri"/>
        </w:rPr>
      </w:pPr>
    </w:p>
    <w:p w14:paraId="6D6F6BA3" w14:textId="77777777" w:rsidR="00BD0BB1" w:rsidRDefault="00BB1C0B">
      <w:pPr>
        <w:widowControl w:val="0"/>
        <w:spacing w:line="240" w:lineRule="auto"/>
        <w:ind w:left="5" w:right="-40"/>
        <w:rPr>
          <w:rFonts w:ascii="Calibri" w:eastAsia="Calibri" w:hAnsi="Calibri" w:cs="Calibri"/>
        </w:rPr>
      </w:pPr>
      <w:r>
        <w:rPr>
          <w:rFonts w:ascii="Calibri" w:eastAsia="Calibri" w:hAnsi="Calibri" w:cs="Calibri"/>
        </w:rPr>
        <w:t xml:space="preserve">Teaching Approaches to promote reading: </w:t>
      </w:r>
    </w:p>
    <w:p w14:paraId="66813E67" w14:textId="77777777" w:rsidR="00BD0BB1" w:rsidRDefault="00BD0BB1">
      <w:pPr>
        <w:widowControl w:val="0"/>
        <w:spacing w:line="240" w:lineRule="auto"/>
        <w:ind w:left="5" w:right="-40"/>
        <w:rPr>
          <w:rFonts w:ascii="Calibri" w:eastAsia="Calibri" w:hAnsi="Calibri" w:cs="Calibri"/>
        </w:rPr>
      </w:pPr>
    </w:p>
    <w:p w14:paraId="0743EEBB" w14:textId="77777777" w:rsidR="00BD0BB1" w:rsidRDefault="00BB1C0B">
      <w:pPr>
        <w:widowControl w:val="0"/>
        <w:numPr>
          <w:ilvl w:val="0"/>
          <w:numId w:val="1"/>
        </w:numPr>
        <w:spacing w:line="240" w:lineRule="auto"/>
        <w:ind w:right="-40"/>
        <w:rPr>
          <w:rFonts w:ascii="Calibri" w:eastAsia="Calibri" w:hAnsi="Calibri" w:cs="Calibri"/>
        </w:rPr>
      </w:pPr>
      <w:r>
        <w:rPr>
          <w:rFonts w:ascii="Calibri" w:eastAsia="Calibri" w:hAnsi="Calibri" w:cs="Calibri"/>
        </w:rPr>
        <w:t xml:space="preserve">We ensure children are exposed to a wide range of reading material across the genres, including print and digital media; </w:t>
      </w:r>
    </w:p>
    <w:p w14:paraId="542A3255" w14:textId="77777777" w:rsidR="00BD0BB1" w:rsidRDefault="00BB1C0B">
      <w:pPr>
        <w:widowControl w:val="0"/>
        <w:numPr>
          <w:ilvl w:val="0"/>
          <w:numId w:val="1"/>
        </w:numPr>
        <w:spacing w:line="240" w:lineRule="auto"/>
        <w:ind w:right="-40"/>
        <w:rPr>
          <w:rFonts w:ascii="Calibri" w:eastAsia="Calibri" w:hAnsi="Calibri" w:cs="Calibri"/>
        </w:rPr>
      </w:pPr>
      <w:r>
        <w:rPr>
          <w:rFonts w:ascii="Calibri" w:eastAsia="Calibri" w:hAnsi="Calibri" w:cs="Calibri"/>
        </w:rPr>
        <w:t xml:space="preserve">Books are matched to the children’s phonic knowledge and levelled across the school to provide a breadth of reading; </w:t>
      </w:r>
    </w:p>
    <w:p w14:paraId="71D9BBC5" w14:textId="72ABF323" w:rsidR="00BD0BB1" w:rsidRDefault="00BB1C0B">
      <w:pPr>
        <w:widowControl w:val="0"/>
        <w:numPr>
          <w:ilvl w:val="0"/>
          <w:numId w:val="1"/>
        </w:numPr>
        <w:spacing w:line="240" w:lineRule="auto"/>
        <w:ind w:right="-40"/>
        <w:rPr>
          <w:rFonts w:ascii="Calibri" w:eastAsia="Calibri" w:hAnsi="Calibri" w:cs="Calibri"/>
        </w:rPr>
      </w:pPr>
      <w:r>
        <w:rPr>
          <w:rFonts w:ascii="Calibri" w:eastAsia="Calibri" w:hAnsi="Calibri" w:cs="Calibri"/>
        </w:rPr>
        <w:t>Each child is heard read every week individually, in group reading sessions or in whole class reading sessions;</w:t>
      </w:r>
    </w:p>
    <w:p w14:paraId="49056D0D" w14:textId="77777777" w:rsidR="00BD0BB1" w:rsidRDefault="00BB1C0B">
      <w:pPr>
        <w:widowControl w:val="0"/>
        <w:numPr>
          <w:ilvl w:val="0"/>
          <w:numId w:val="1"/>
        </w:numPr>
        <w:spacing w:line="240" w:lineRule="auto"/>
        <w:ind w:right="-40"/>
        <w:rPr>
          <w:rFonts w:ascii="Calibri" w:eastAsia="Calibri" w:hAnsi="Calibri" w:cs="Calibri"/>
        </w:rPr>
      </w:pPr>
      <w:r>
        <w:rPr>
          <w:rFonts w:ascii="Calibri" w:eastAsia="Calibri" w:hAnsi="Calibri" w:cs="Calibri"/>
        </w:rPr>
        <w:t xml:space="preserve">Reading is supplemented by levelled texts to promote independent reading at home; </w:t>
      </w:r>
    </w:p>
    <w:p w14:paraId="7035688E" w14:textId="77777777" w:rsidR="00BD0BB1" w:rsidRDefault="00BB1C0B">
      <w:pPr>
        <w:widowControl w:val="0"/>
        <w:numPr>
          <w:ilvl w:val="0"/>
          <w:numId w:val="1"/>
        </w:numPr>
        <w:spacing w:line="240" w:lineRule="auto"/>
        <w:ind w:right="-40"/>
        <w:rPr>
          <w:rFonts w:ascii="Calibri" w:eastAsia="Calibri" w:hAnsi="Calibri" w:cs="Calibri"/>
        </w:rPr>
      </w:pPr>
      <w:r>
        <w:rPr>
          <w:rFonts w:ascii="Calibri" w:eastAsia="Calibri" w:hAnsi="Calibri" w:cs="Calibri"/>
        </w:rPr>
        <w:t xml:space="preserve">Whole class reading lessons take place three times a week using high quality texts; </w:t>
      </w:r>
    </w:p>
    <w:p w14:paraId="4BF911D0" w14:textId="70F9A8D4" w:rsidR="00BD0BB1" w:rsidRDefault="00BB1C0B">
      <w:pPr>
        <w:widowControl w:val="0"/>
        <w:numPr>
          <w:ilvl w:val="0"/>
          <w:numId w:val="1"/>
        </w:numPr>
        <w:spacing w:line="240" w:lineRule="auto"/>
        <w:ind w:right="-40"/>
        <w:rPr>
          <w:rFonts w:ascii="Calibri" w:eastAsia="Calibri" w:hAnsi="Calibri" w:cs="Calibri"/>
        </w:rPr>
      </w:pPr>
      <w:r>
        <w:rPr>
          <w:rFonts w:ascii="Calibri" w:eastAsia="Calibri" w:hAnsi="Calibri" w:cs="Calibri"/>
        </w:rPr>
        <w:t xml:space="preserve">Children are read to everyday in all classes; </w:t>
      </w:r>
    </w:p>
    <w:p w14:paraId="2D2D26B7" w14:textId="77777777" w:rsidR="00BD0BB1" w:rsidRDefault="00BB1C0B">
      <w:pPr>
        <w:widowControl w:val="0"/>
        <w:numPr>
          <w:ilvl w:val="0"/>
          <w:numId w:val="1"/>
        </w:numPr>
        <w:spacing w:line="240" w:lineRule="auto"/>
        <w:ind w:right="-40"/>
        <w:rPr>
          <w:rFonts w:ascii="Calibri" w:eastAsia="Calibri" w:hAnsi="Calibri" w:cs="Calibri"/>
        </w:rPr>
      </w:pPr>
      <w:r>
        <w:rPr>
          <w:rFonts w:ascii="Calibri" w:eastAsia="Calibri" w:hAnsi="Calibri" w:cs="Calibri"/>
        </w:rPr>
        <w:t xml:space="preserve">Phonics is taught through Read, Write Inc in Foundation and Key Stage One as a key strategy to develop reading ability; </w:t>
      </w:r>
    </w:p>
    <w:p w14:paraId="3832FF44" w14:textId="77777777" w:rsidR="00BD0BB1" w:rsidRDefault="00BB1C0B">
      <w:pPr>
        <w:widowControl w:val="0"/>
        <w:numPr>
          <w:ilvl w:val="0"/>
          <w:numId w:val="1"/>
        </w:numPr>
        <w:spacing w:line="240" w:lineRule="auto"/>
        <w:ind w:right="-40"/>
        <w:rPr>
          <w:rFonts w:ascii="Calibri" w:eastAsia="Calibri" w:hAnsi="Calibri" w:cs="Calibri"/>
        </w:rPr>
      </w:pPr>
      <w:r>
        <w:rPr>
          <w:rFonts w:ascii="Calibri" w:eastAsia="Calibri" w:hAnsi="Calibri" w:cs="Calibri"/>
        </w:rPr>
        <w:t xml:space="preserve">Fresh Start phonics intervention is used when needed in Key Stage Two; </w:t>
      </w:r>
    </w:p>
    <w:p w14:paraId="1777A3CE" w14:textId="77777777" w:rsidR="00BD0BB1" w:rsidRDefault="00BB1C0B">
      <w:pPr>
        <w:widowControl w:val="0"/>
        <w:numPr>
          <w:ilvl w:val="0"/>
          <w:numId w:val="1"/>
        </w:numPr>
        <w:spacing w:line="240" w:lineRule="auto"/>
        <w:ind w:right="-40"/>
        <w:rPr>
          <w:rFonts w:ascii="Calibri" w:eastAsia="Calibri" w:hAnsi="Calibri" w:cs="Calibri"/>
        </w:rPr>
      </w:pPr>
      <w:r>
        <w:rPr>
          <w:rFonts w:ascii="Calibri" w:eastAsia="Calibri" w:hAnsi="Calibri" w:cs="Calibri"/>
        </w:rPr>
        <w:t xml:space="preserve">Modelled, shared and guided reading are used throughout the school; </w:t>
      </w:r>
    </w:p>
    <w:p w14:paraId="63D3CFFA" w14:textId="77777777" w:rsidR="00BD0BB1" w:rsidRDefault="00BB1C0B">
      <w:pPr>
        <w:widowControl w:val="0"/>
        <w:numPr>
          <w:ilvl w:val="0"/>
          <w:numId w:val="1"/>
        </w:numPr>
        <w:spacing w:line="240" w:lineRule="auto"/>
        <w:ind w:right="-40"/>
        <w:rPr>
          <w:rFonts w:ascii="Calibri" w:eastAsia="Calibri" w:hAnsi="Calibri" w:cs="Calibri"/>
        </w:rPr>
      </w:pPr>
      <w:r>
        <w:rPr>
          <w:rFonts w:ascii="Calibri" w:eastAsia="Calibri" w:hAnsi="Calibri" w:cs="Calibri"/>
        </w:rPr>
        <w:t xml:space="preserve">We use Teaching Assistants to support reading. </w:t>
      </w:r>
    </w:p>
    <w:p w14:paraId="4FDEA839" w14:textId="77777777" w:rsidR="00BD0BB1" w:rsidRDefault="00BD0BB1">
      <w:pPr>
        <w:widowControl w:val="0"/>
        <w:spacing w:line="240" w:lineRule="auto"/>
        <w:ind w:left="5" w:right="-40" w:hanging="2"/>
        <w:rPr>
          <w:rFonts w:ascii="Calibri" w:eastAsia="Calibri" w:hAnsi="Calibri" w:cs="Calibri"/>
        </w:rPr>
      </w:pPr>
    </w:p>
    <w:p w14:paraId="2BE87CF5" w14:textId="77777777" w:rsidR="00BD0BB1" w:rsidRDefault="00BB1C0B">
      <w:pPr>
        <w:widowControl w:val="0"/>
        <w:spacing w:line="240" w:lineRule="auto"/>
        <w:ind w:left="5" w:right="-40" w:hanging="2"/>
        <w:rPr>
          <w:rFonts w:ascii="Calibri" w:eastAsia="Calibri" w:hAnsi="Calibri" w:cs="Calibri"/>
        </w:rPr>
      </w:pPr>
      <w:r>
        <w:rPr>
          <w:rFonts w:ascii="Calibri" w:eastAsia="Calibri" w:hAnsi="Calibri" w:cs="Calibri"/>
        </w:rPr>
        <w:t xml:space="preserve">The Four Strands of Speaking and Listening: Speaking; Listening; Group Discussion and Interaction, and Drama permeate the whole curriculum. Interactive teaching strategies are used to engage all pupils in order to raise reading and writing standards. Children are encouraged to develop effective communication skills in readiness for later life. </w:t>
      </w:r>
    </w:p>
    <w:p w14:paraId="110E8C36" w14:textId="77777777" w:rsidR="00BD0BB1" w:rsidRDefault="00BD0BB1">
      <w:pPr>
        <w:widowControl w:val="0"/>
        <w:spacing w:line="240" w:lineRule="auto"/>
        <w:ind w:right="-40"/>
        <w:rPr>
          <w:rFonts w:ascii="Calibri" w:eastAsia="Calibri" w:hAnsi="Calibri" w:cs="Calibri"/>
          <w:b/>
        </w:rPr>
      </w:pPr>
    </w:p>
    <w:p w14:paraId="7625B8D9" w14:textId="77777777" w:rsidR="00BD0BB1" w:rsidRDefault="00BB1C0B">
      <w:pPr>
        <w:widowControl w:val="0"/>
        <w:spacing w:line="240" w:lineRule="auto"/>
        <w:ind w:right="-40"/>
        <w:rPr>
          <w:rFonts w:ascii="Calibri" w:eastAsia="Calibri" w:hAnsi="Calibri" w:cs="Calibri"/>
          <w:b/>
        </w:rPr>
      </w:pPr>
      <w:r>
        <w:rPr>
          <w:rFonts w:ascii="Calibri" w:eastAsia="Calibri" w:hAnsi="Calibri" w:cs="Calibri"/>
          <w:b/>
        </w:rPr>
        <w:t xml:space="preserve">Assessment </w:t>
      </w:r>
    </w:p>
    <w:p w14:paraId="203156BE" w14:textId="77777777" w:rsidR="00BD0BB1" w:rsidRDefault="00BD0BB1">
      <w:pPr>
        <w:widowControl w:val="0"/>
        <w:spacing w:line="240" w:lineRule="auto"/>
        <w:ind w:left="2" w:right="-40" w:firstLine="3"/>
        <w:rPr>
          <w:rFonts w:ascii="Calibri" w:eastAsia="Calibri" w:hAnsi="Calibri" w:cs="Calibri"/>
        </w:rPr>
      </w:pPr>
    </w:p>
    <w:p w14:paraId="1FD97EE2" w14:textId="77777777" w:rsidR="00BD0BB1" w:rsidRDefault="00BB1C0B">
      <w:pPr>
        <w:widowControl w:val="0"/>
        <w:spacing w:line="240" w:lineRule="auto"/>
        <w:ind w:left="2" w:right="-40" w:firstLine="3"/>
        <w:rPr>
          <w:rFonts w:ascii="Calibri" w:eastAsia="Calibri" w:hAnsi="Calibri" w:cs="Calibri"/>
        </w:rPr>
      </w:pPr>
      <w:r>
        <w:rPr>
          <w:rFonts w:ascii="Calibri" w:eastAsia="Calibri" w:hAnsi="Calibri" w:cs="Calibri"/>
        </w:rPr>
        <w:t xml:space="preserve">The on-going assessment of children takes place all of the time. Formal assessment judgements for each child are submitted three times a year following moderation for reading and writing and ‘stuck’ or ‘slow moving’ children identified. Staff put in place interventions for these children which are continually monitored to ensure they have the desired impact. </w:t>
      </w:r>
    </w:p>
    <w:p w14:paraId="75E55EFE" w14:textId="77777777" w:rsidR="00BD0BB1" w:rsidRDefault="00BD0BB1">
      <w:pPr>
        <w:widowControl w:val="0"/>
        <w:spacing w:line="240" w:lineRule="auto"/>
        <w:ind w:left="17" w:right="-40"/>
        <w:rPr>
          <w:rFonts w:ascii="Calibri" w:eastAsia="Calibri" w:hAnsi="Calibri" w:cs="Calibri"/>
          <w:b/>
        </w:rPr>
      </w:pPr>
    </w:p>
    <w:p w14:paraId="7B7A2DA2" w14:textId="77777777" w:rsidR="00BD0BB1" w:rsidRDefault="00BB1C0B">
      <w:pPr>
        <w:widowControl w:val="0"/>
        <w:spacing w:line="240" w:lineRule="auto"/>
        <w:ind w:left="17" w:right="-40"/>
        <w:rPr>
          <w:rFonts w:ascii="Calibri" w:eastAsia="Calibri" w:hAnsi="Calibri" w:cs="Calibri"/>
          <w:b/>
        </w:rPr>
      </w:pPr>
      <w:r>
        <w:rPr>
          <w:rFonts w:ascii="Calibri" w:eastAsia="Calibri" w:hAnsi="Calibri" w:cs="Calibri"/>
          <w:b/>
        </w:rPr>
        <w:t xml:space="preserve">Monitoring </w:t>
      </w:r>
    </w:p>
    <w:p w14:paraId="19358755" w14:textId="77777777" w:rsidR="00BD0BB1" w:rsidRDefault="00BD0BB1">
      <w:pPr>
        <w:widowControl w:val="0"/>
        <w:spacing w:line="240" w:lineRule="auto"/>
        <w:ind w:left="7" w:right="-40" w:hanging="1"/>
        <w:rPr>
          <w:rFonts w:ascii="Calibri" w:eastAsia="Calibri" w:hAnsi="Calibri" w:cs="Calibri"/>
        </w:rPr>
      </w:pPr>
    </w:p>
    <w:p w14:paraId="35957583" w14:textId="77777777" w:rsidR="00BD0BB1" w:rsidRDefault="00BB1C0B">
      <w:pPr>
        <w:widowControl w:val="0"/>
        <w:spacing w:line="240" w:lineRule="auto"/>
        <w:ind w:left="7" w:right="-40" w:hanging="1"/>
        <w:rPr>
          <w:rFonts w:ascii="Calibri" w:eastAsia="Calibri" w:hAnsi="Calibri" w:cs="Calibri"/>
        </w:rPr>
      </w:pPr>
      <w:r>
        <w:rPr>
          <w:rFonts w:ascii="Calibri" w:eastAsia="Calibri" w:hAnsi="Calibri" w:cs="Calibri"/>
        </w:rPr>
        <w:t xml:space="preserve">The SLT have a clear programme in place for monitoring subjects and therefore do not require subject leaders to undertake lesson observations for their subjects. </w:t>
      </w:r>
    </w:p>
    <w:p w14:paraId="41C9EDD1" w14:textId="77777777" w:rsidR="00BD0BB1" w:rsidRDefault="00BB1C0B">
      <w:pPr>
        <w:widowControl w:val="0"/>
        <w:spacing w:line="240" w:lineRule="auto"/>
        <w:ind w:left="10" w:right="-40"/>
        <w:rPr>
          <w:rFonts w:ascii="Calibri" w:eastAsia="Calibri" w:hAnsi="Calibri" w:cs="Calibri"/>
        </w:rPr>
      </w:pPr>
      <w:r>
        <w:rPr>
          <w:rFonts w:ascii="Calibri" w:eastAsia="Calibri" w:hAnsi="Calibri" w:cs="Calibri"/>
        </w:rPr>
        <w:t xml:space="preserve">Subject leaders are expected to monitor in the following way: </w:t>
      </w:r>
    </w:p>
    <w:p w14:paraId="7AB552D9" w14:textId="77777777" w:rsidR="00BD0BB1" w:rsidRDefault="00BD0BB1">
      <w:pPr>
        <w:widowControl w:val="0"/>
        <w:spacing w:line="240" w:lineRule="auto"/>
        <w:ind w:left="10" w:right="-40"/>
        <w:rPr>
          <w:rFonts w:ascii="Calibri" w:eastAsia="Calibri" w:hAnsi="Calibri" w:cs="Calibri"/>
        </w:rPr>
      </w:pPr>
    </w:p>
    <w:p w14:paraId="19384C90" w14:textId="77777777" w:rsidR="00BD0BB1" w:rsidRDefault="00BB1C0B">
      <w:pPr>
        <w:widowControl w:val="0"/>
        <w:numPr>
          <w:ilvl w:val="0"/>
          <w:numId w:val="2"/>
        </w:numPr>
        <w:spacing w:line="240" w:lineRule="auto"/>
        <w:ind w:right="-40"/>
        <w:rPr>
          <w:rFonts w:ascii="Calibri" w:eastAsia="Calibri" w:hAnsi="Calibri" w:cs="Calibri"/>
        </w:rPr>
      </w:pPr>
      <w:r>
        <w:rPr>
          <w:rFonts w:ascii="Calibri" w:eastAsia="Calibri" w:hAnsi="Calibri" w:cs="Calibri"/>
        </w:rPr>
        <w:t xml:space="preserve">Learning walks; </w:t>
      </w:r>
    </w:p>
    <w:p w14:paraId="1FDE025C" w14:textId="77777777" w:rsidR="00BD0BB1" w:rsidRDefault="00BB1C0B">
      <w:pPr>
        <w:widowControl w:val="0"/>
        <w:numPr>
          <w:ilvl w:val="0"/>
          <w:numId w:val="2"/>
        </w:numPr>
        <w:spacing w:line="240" w:lineRule="auto"/>
        <w:ind w:right="-40"/>
        <w:rPr>
          <w:rFonts w:ascii="Calibri" w:eastAsia="Calibri" w:hAnsi="Calibri" w:cs="Calibri"/>
        </w:rPr>
      </w:pPr>
      <w:r>
        <w:rPr>
          <w:rFonts w:ascii="Calibri" w:eastAsia="Calibri" w:hAnsi="Calibri" w:cs="Calibri"/>
        </w:rPr>
        <w:t xml:space="preserve">Pupil conferencing; </w:t>
      </w:r>
    </w:p>
    <w:p w14:paraId="230D594B" w14:textId="77777777" w:rsidR="00BD0BB1" w:rsidRDefault="00BB1C0B">
      <w:pPr>
        <w:widowControl w:val="0"/>
        <w:numPr>
          <w:ilvl w:val="0"/>
          <w:numId w:val="2"/>
        </w:numPr>
        <w:spacing w:line="240" w:lineRule="auto"/>
        <w:ind w:right="-40"/>
        <w:rPr>
          <w:rFonts w:ascii="Calibri" w:eastAsia="Calibri" w:hAnsi="Calibri" w:cs="Calibri"/>
        </w:rPr>
      </w:pPr>
      <w:r>
        <w:rPr>
          <w:rFonts w:ascii="Calibri" w:eastAsia="Calibri" w:hAnsi="Calibri" w:cs="Calibri"/>
        </w:rPr>
        <w:t xml:space="preserve">Book scrutiny; </w:t>
      </w:r>
    </w:p>
    <w:p w14:paraId="52274BDD" w14:textId="77777777" w:rsidR="00BD0BB1" w:rsidRDefault="00BB1C0B">
      <w:pPr>
        <w:widowControl w:val="0"/>
        <w:numPr>
          <w:ilvl w:val="0"/>
          <w:numId w:val="2"/>
        </w:numPr>
        <w:spacing w:line="240" w:lineRule="auto"/>
        <w:ind w:right="-40"/>
        <w:rPr>
          <w:rFonts w:ascii="Calibri" w:eastAsia="Calibri" w:hAnsi="Calibri" w:cs="Calibri"/>
        </w:rPr>
      </w:pPr>
      <w:r>
        <w:rPr>
          <w:rFonts w:ascii="Calibri" w:eastAsia="Calibri" w:hAnsi="Calibri" w:cs="Calibri"/>
        </w:rPr>
        <w:t xml:space="preserve">Planning scrutiny. </w:t>
      </w:r>
    </w:p>
    <w:p w14:paraId="48965146" w14:textId="77777777" w:rsidR="00BD0BB1" w:rsidRDefault="00BD0BB1">
      <w:pPr>
        <w:widowControl w:val="0"/>
        <w:spacing w:line="240" w:lineRule="auto"/>
        <w:ind w:right="-40"/>
        <w:rPr>
          <w:rFonts w:ascii="Calibri" w:eastAsia="Calibri" w:hAnsi="Calibri" w:cs="Calibri"/>
        </w:rPr>
      </w:pPr>
    </w:p>
    <w:p w14:paraId="49B8CB29" w14:textId="77777777" w:rsidR="00BD0BB1" w:rsidRDefault="00BB1C0B">
      <w:pPr>
        <w:widowControl w:val="0"/>
        <w:spacing w:line="240" w:lineRule="auto"/>
        <w:ind w:left="5" w:right="-40"/>
        <w:rPr>
          <w:rFonts w:ascii="Calibri" w:eastAsia="Calibri" w:hAnsi="Calibri" w:cs="Calibri"/>
        </w:rPr>
      </w:pPr>
      <w:r>
        <w:rPr>
          <w:rFonts w:ascii="Calibri" w:eastAsia="Calibri" w:hAnsi="Calibri" w:cs="Calibri"/>
        </w:rPr>
        <w:t xml:space="preserve">The outcomes of monitoring activities are fed back to the SLT and staff through the relevant meetings. Feedback includes at least three positives and a maximum of three development points. </w:t>
      </w:r>
    </w:p>
    <w:p w14:paraId="5156D0D7" w14:textId="77777777" w:rsidR="00BD0BB1" w:rsidRDefault="00BD0BB1">
      <w:pPr>
        <w:widowControl w:val="0"/>
        <w:spacing w:line="240" w:lineRule="auto"/>
        <w:ind w:left="5" w:right="-40"/>
        <w:rPr>
          <w:rFonts w:ascii="Calibri" w:eastAsia="Calibri" w:hAnsi="Calibri" w:cs="Calibri"/>
        </w:rPr>
      </w:pPr>
    </w:p>
    <w:p w14:paraId="0A96A5FF" w14:textId="77777777" w:rsidR="00BD0BB1" w:rsidRDefault="00BB1C0B">
      <w:pPr>
        <w:widowControl w:val="0"/>
        <w:spacing w:line="240" w:lineRule="auto"/>
        <w:ind w:left="17" w:right="-40"/>
        <w:rPr>
          <w:rFonts w:ascii="Calibri" w:eastAsia="Calibri" w:hAnsi="Calibri" w:cs="Calibri"/>
          <w:b/>
        </w:rPr>
      </w:pPr>
      <w:r>
        <w:rPr>
          <w:rFonts w:ascii="Calibri" w:eastAsia="Calibri" w:hAnsi="Calibri" w:cs="Calibri"/>
          <w:b/>
        </w:rPr>
        <w:t xml:space="preserve">Resources/Budget </w:t>
      </w:r>
    </w:p>
    <w:p w14:paraId="506ACB9A" w14:textId="77777777" w:rsidR="00BD0BB1" w:rsidRDefault="00BD0BB1">
      <w:pPr>
        <w:widowControl w:val="0"/>
        <w:spacing w:line="240" w:lineRule="auto"/>
        <w:ind w:left="17" w:right="-40"/>
        <w:rPr>
          <w:rFonts w:ascii="Calibri" w:eastAsia="Calibri" w:hAnsi="Calibri" w:cs="Calibri"/>
          <w:b/>
        </w:rPr>
      </w:pPr>
    </w:p>
    <w:p w14:paraId="2C11B3FB" w14:textId="77777777" w:rsidR="00BD0BB1" w:rsidRDefault="00BB1C0B">
      <w:pPr>
        <w:widowControl w:val="0"/>
        <w:spacing w:line="240" w:lineRule="auto"/>
        <w:ind w:left="4" w:right="-40" w:firstLine="14"/>
        <w:rPr>
          <w:rFonts w:ascii="Calibri" w:eastAsia="Calibri" w:hAnsi="Calibri" w:cs="Calibri"/>
        </w:rPr>
      </w:pPr>
      <w:r>
        <w:rPr>
          <w:rFonts w:ascii="Calibri" w:eastAsia="Calibri" w:hAnsi="Calibri" w:cs="Calibri"/>
        </w:rPr>
        <w:t xml:space="preserve">Resources for English will be of good quality and used to support teaching and learning. The subject leaders will monitor the resources and bid for money from the school’s curriculum budget to purchase new materials. </w:t>
      </w:r>
    </w:p>
    <w:p w14:paraId="3E326047" w14:textId="77777777" w:rsidR="00BD0BB1" w:rsidRDefault="00BD0BB1">
      <w:pPr>
        <w:widowControl w:val="0"/>
        <w:spacing w:line="240" w:lineRule="auto"/>
        <w:ind w:left="4" w:right="-40" w:firstLine="14"/>
        <w:rPr>
          <w:rFonts w:ascii="Calibri" w:eastAsia="Calibri" w:hAnsi="Calibri" w:cs="Calibri"/>
        </w:rPr>
      </w:pPr>
    </w:p>
    <w:p w14:paraId="2DA45132" w14:textId="77777777" w:rsidR="00BD0BB1" w:rsidRDefault="00BB1C0B">
      <w:pPr>
        <w:widowControl w:val="0"/>
        <w:spacing w:line="240" w:lineRule="auto"/>
        <w:ind w:left="8" w:right="-40"/>
        <w:rPr>
          <w:rFonts w:ascii="Calibri" w:eastAsia="Calibri" w:hAnsi="Calibri" w:cs="Calibri"/>
          <w:b/>
        </w:rPr>
      </w:pPr>
      <w:r>
        <w:rPr>
          <w:rFonts w:ascii="Calibri" w:eastAsia="Calibri" w:hAnsi="Calibri" w:cs="Calibri"/>
          <w:b/>
        </w:rPr>
        <w:t xml:space="preserve">Staff Development </w:t>
      </w:r>
    </w:p>
    <w:p w14:paraId="13CBB6FF" w14:textId="77777777" w:rsidR="00BD0BB1" w:rsidRDefault="00BD0BB1">
      <w:pPr>
        <w:widowControl w:val="0"/>
        <w:spacing w:line="240" w:lineRule="auto"/>
        <w:ind w:right="-40"/>
        <w:rPr>
          <w:rFonts w:ascii="Calibri" w:eastAsia="Calibri" w:hAnsi="Calibri" w:cs="Calibri"/>
        </w:rPr>
      </w:pPr>
    </w:p>
    <w:p w14:paraId="09380139" w14:textId="77777777" w:rsidR="00BD0BB1" w:rsidRDefault="00BB1C0B">
      <w:pPr>
        <w:widowControl w:val="0"/>
        <w:spacing w:line="240" w:lineRule="auto"/>
        <w:ind w:right="-40" w:firstLine="10"/>
        <w:rPr>
          <w:rFonts w:ascii="Calibri" w:eastAsia="Calibri" w:hAnsi="Calibri" w:cs="Calibri"/>
        </w:rPr>
      </w:pPr>
      <w:r>
        <w:rPr>
          <w:rFonts w:ascii="Calibri" w:eastAsia="Calibri" w:hAnsi="Calibri" w:cs="Calibri"/>
        </w:rPr>
        <w:t xml:space="preserve">Staff are required to take responsibility for their own CPD within English. If a member of staff asks for support then the subject leader can offer this themselves through coaching and mentoring or will find a suitable course for that teacher to attend (subject to SLT approval and budget). Subject leaders may also lead parts of INSET days and staff meetings to ‘cascade’ information through the school or to train all staff in a particular area. </w:t>
      </w:r>
    </w:p>
    <w:p w14:paraId="44939E1B" w14:textId="77777777" w:rsidR="00BD0BB1" w:rsidRDefault="00BD0BB1">
      <w:pPr>
        <w:widowControl w:val="0"/>
        <w:spacing w:line="240" w:lineRule="auto"/>
        <w:ind w:right="-40" w:firstLine="10"/>
        <w:rPr>
          <w:rFonts w:ascii="Calibri" w:eastAsia="Calibri" w:hAnsi="Calibri" w:cs="Calibri"/>
        </w:rPr>
      </w:pPr>
    </w:p>
    <w:p w14:paraId="6E2546B3" w14:textId="77777777" w:rsidR="00BD0BB1" w:rsidRDefault="00BB1C0B">
      <w:pPr>
        <w:widowControl w:val="0"/>
        <w:spacing w:line="240" w:lineRule="auto"/>
        <w:ind w:left="17" w:right="-40"/>
        <w:rPr>
          <w:rFonts w:ascii="Calibri" w:eastAsia="Calibri" w:hAnsi="Calibri" w:cs="Calibri"/>
          <w:b/>
        </w:rPr>
      </w:pPr>
      <w:r>
        <w:rPr>
          <w:rFonts w:ascii="Calibri" w:eastAsia="Calibri" w:hAnsi="Calibri" w:cs="Calibri"/>
          <w:b/>
        </w:rPr>
        <w:t xml:space="preserve">Equality </w:t>
      </w:r>
    </w:p>
    <w:p w14:paraId="27163984" w14:textId="77777777" w:rsidR="00BD0BB1" w:rsidRDefault="00BD0BB1">
      <w:pPr>
        <w:widowControl w:val="0"/>
        <w:spacing w:line="240" w:lineRule="auto"/>
        <w:ind w:left="17" w:right="-40"/>
        <w:rPr>
          <w:rFonts w:ascii="Calibri" w:eastAsia="Calibri" w:hAnsi="Calibri" w:cs="Calibri"/>
          <w:b/>
        </w:rPr>
      </w:pPr>
    </w:p>
    <w:p w14:paraId="1AA9336E" w14:textId="77777777" w:rsidR="00BD0BB1" w:rsidRDefault="00BB1C0B">
      <w:pPr>
        <w:widowControl w:val="0"/>
        <w:spacing w:line="240" w:lineRule="auto"/>
        <w:ind w:right="-40" w:firstLine="18"/>
        <w:rPr>
          <w:rFonts w:ascii="Calibri" w:eastAsia="Calibri" w:hAnsi="Calibri" w:cs="Calibri"/>
        </w:rPr>
      </w:pPr>
      <w:r>
        <w:rPr>
          <w:rFonts w:ascii="Calibri" w:eastAsia="Calibri" w:hAnsi="Calibri" w:cs="Calibri"/>
        </w:rPr>
        <w:t xml:space="preserve">Please refer to the school’s equal opportunities policy for further information. All pupils have equal rights to access learning opportunities across the whole curriculum irrespective of ethnicity, religion, gender, disability or social circumstances. A wide variety of strategies can be used to ensure that teaching meets the needs of different groups of pupils. These include: </w:t>
      </w:r>
    </w:p>
    <w:p w14:paraId="6826B875" w14:textId="77777777" w:rsidR="00BD0BB1" w:rsidRDefault="00BD0BB1">
      <w:pPr>
        <w:widowControl w:val="0"/>
        <w:spacing w:line="240" w:lineRule="auto"/>
        <w:ind w:right="-40" w:firstLine="18"/>
        <w:rPr>
          <w:rFonts w:ascii="Calibri" w:eastAsia="Calibri" w:hAnsi="Calibri" w:cs="Calibri"/>
        </w:rPr>
      </w:pPr>
    </w:p>
    <w:p w14:paraId="307F54DE" w14:textId="77777777" w:rsidR="00BD0BB1" w:rsidRDefault="00BB1C0B">
      <w:pPr>
        <w:widowControl w:val="0"/>
        <w:numPr>
          <w:ilvl w:val="0"/>
          <w:numId w:val="4"/>
        </w:numPr>
        <w:spacing w:line="240" w:lineRule="auto"/>
        <w:ind w:right="-40"/>
        <w:rPr>
          <w:rFonts w:ascii="Calibri" w:eastAsia="Calibri" w:hAnsi="Calibri" w:cs="Calibri"/>
        </w:rPr>
      </w:pPr>
      <w:r>
        <w:rPr>
          <w:rFonts w:ascii="Calibri" w:eastAsia="Calibri" w:hAnsi="Calibri" w:cs="Calibri"/>
        </w:rPr>
        <w:t xml:space="preserve">Adaptive teaching; </w:t>
      </w:r>
    </w:p>
    <w:p w14:paraId="1FE7A5DD" w14:textId="77777777" w:rsidR="00BD0BB1" w:rsidRDefault="00BB1C0B">
      <w:pPr>
        <w:widowControl w:val="0"/>
        <w:numPr>
          <w:ilvl w:val="0"/>
          <w:numId w:val="4"/>
        </w:numPr>
        <w:spacing w:line="240" w:lineRule="auto"/>
        <w:ind w:right="-40"/>
        <w:rPr>
          <w:rFonts w:ascii="Calibri" w:eastAsia="Calibri" w:hAnsi="Calibri" w:cs="Calibri"/>
        </w:rPr>
      </w:pPr>
      <w:r>
        <w:rPr>
          <w:rFonts w:ascii="Calibri" w:eastAsia="Calibri" w:hAnsi="Calibri" w:cs="Calibri"/>
        </w:rPr>
        <w:t xml:space="preserve">Using a range of teaching styles to match the range of learning styles represented in a typical class; Ensuring the classroom environment is safe and secure and accessible for all. </w:t>
      </w:r>
    </w:p>
    <w:p w14:paraId="14D2C144" w14:textId="77777777" w:rsidR="00BD0BB1" w:rsidRDefault="00BD0BB1">
      <w:pPr>
        <w:widowControl w:val="0"/>
        <w:spacing w:line="240" w:lineRule="auto"/>
        <w:ind w:left="17" w:right="-40"/>
        <w:rPr>
          <w:rFonts w:ascii="Calibri" w:eastAsia="Calibri" w:hAnsi="Calibri" w:cs="Calibri"/>
          <w:b/>
        </w:rPr>
      </w:pPr>
    </w:p>
    <w:p w14:paraId="744D0718" w14:textId="77777777" w:rsidR="00BD0BB1" w:rsidRDefault="00BB1C0B">
      <w:pPr>
        <w:widowControl w:val="0"/>
        <w:spacing w:line="240" w:lineRule="auto"/>
        <w:ind w:left="17" w:right="-40"/>
        <w:rPr>
          <w:rFonts w:ascii="Calibri" w:eastAsia="Calibri" w:hAnsi="Calibri" w:cs="Calibri"/>
          <w:b/>
        </w:rPr>
      </w:pPr>
      <w:r>
        <w:rPr>
          <w:rFonts w:ascii="Calibri" w:eastAsia="Calibri" w:hAnsi="Calibri" w:cs="Calibri"/>
          <w:b/>
        </w:rPr>
        <w:t xml:space="preserve">Health and Safety </w:t>
      </w:r>
    </w:p>
    <w:p w14:paraId="4A16292A" w14:textId="77777777" w:rsidR="00BD0BB1" w:rsidRDefault="00BD0BB1">
      <w:pPr>
        <w:widowControl w:val="0"/>
        <w:spacing w:line="240" w:lineRule="auto"/>
        <w:ind w:left="15" w:right="-40" w:firstLine="3"/>
        <w:rPr>
          <w:rFonts w:ascii="Calibri" w:eastAsia="Calibri" w:hAnsi="Calibri" w:cs="Calibri"/>
        </w:rPr>
      </w:pPr>
    </w:p>
    <w:p w14:paraId="4F361D6D" w14:textId="77777777" w:rsidR="00BD0BB1" w:rsidRDefault="00BB1C0B">
      <w:pPr>
        <w:widowControl w:val="0"/>
        <w:spacing w:line="240" w:lineRule="auto"/>
        <w:ind w:left="15" w:right="-40" w:firstLine="3"/>
        <w:rPr>
          <w:rFonts w:ascii="Calibri" w:eastAsia="Calibri" w:hAnsi="Calibri" w:cs="Calibri"/>
        </w:rPr>
      </w:pPr>
      <w:r>
        <w:rPr>
          <w:rFonts w:ascii="Calibri" w:eastAsia="Calibri" w:hAnsi="Calibri" w:cs="Calibri"/>
        </w:rPr>
        <w:t xml:space="preserve">Please refer to the school’s health and safety policy for further details. Before undertaking any activity that may pose a hazard to staff or pupils a full risk assessment will be undertaken. It is the responsibility of the class teacher leading the activity to ensure that this is undertaken. </w:t>
      </w:r>
    </w:p>
    <w:p w14:paraId="6A13D163" w14:textId="77777777" w:rsidR="00BD0BB1" w:rsidRDefault="00BD0BB1">
      <w:pPr>
        <w:widowControl w:val="0"/>
        <w:spacing w:line="240" w:lineRule="auto"/>
        <w:ind w:left="15" w:right="-40" w:firstLine="3"/>
        <w:rPr>
          <w:rFonts w:ascii="Calibri" w:eastAsia="Calibri" w:hAnsi="Calibri" w:cs="Calibri"/>
        </w:rPr>
      </w:pPr>
    </w:p>
    <w:p w14:paraId="1554A74C" w14:textId="77777777" w:rsidR="00BD0BB1" w:rsidRDefault="00BB1C0B">
      <w:pPr>
        <w:widowControl w:val="0"/>
        <w:spacing w:line="240" w:lineRule="auto"/>
        <w:ind w:left="4" w:right="-40"/>
        <w:rPr>
          <w:rFonts w:ascii="Calibri" w:eastAsia="Calibri" w:hAnsi="Calibri" w:cs="Calibri"/>
          <w:b/>
        </w:rPr>
      </w:pPr>
      <w:r>
        <w:rPr>
          <w:rFonts w:ascii="Calibri" w:eastAsia="Calibri" w:hAnsi="Calibri" w:cs="Calibri"/>
        </w:rPr>
        <w:t xml:space="preserve">Any off-site visit will be conducted in line with school policy and the relevant risk assessments completed. Risk Assessments for off-site visits are held in the school office. Teachers are required to ‘tick’ the risks relevant to their trip. </w:t>
      </w:r>
    </w:p>
    <w:p w14:paraId="6BA2CA66" w14:textId="77777777" w:rsidR="00BD0BB1" w:rsidRDefault="00BD0BB1">
      <w:pPr>
        <w:widowControl w:val="0"/>
        <w:spacing w:line="240" w:lineRule="auto"/>
        <w:ind w:right="-40"/>
        <w:rPr>
          <w:rFonts w:ascii="Calibri" w:eastAsia="Calibri" w:hAnsi="Calibri" w:cs="Calibri"/>
          <w:b/>
        </w:rPr>
      </w:pPr>
    </w:p>
    <w:sectPr w:rsidR="00BD0BB1">
      <w:headerReference w:type="first" r:id="rId13"/>
      <w:pgSz w:w="11906" w:h="16838"/>
      <w:pgMar w:top="1440" w:right="1440" w:bottom="1440" w:left="1440" w:header="0" w:footer="108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C958C" w14:textId="77777777" w:rsidR="00BB1C0B" w:rsidRDefault="00BB1C0B">
      <w:pPr>
        <w:spacing w:line="240" w:lineRule="auto"/>
      </w:pPr>
      <w:r>
        <w:separator/>
      </w:r>
    </w:p>
  </w:endnote>
  <w:endnote w:type="continuationSeparator" w:id="0">
    <w:p w14:paraId="571EF34B" w14:textId="77777777" w:rsidR="00BB1C0B" w:rsidRDefault="00BB1C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0F84F" w14:textId="77777777" w:rsidR="00BD0BB1" w:rsidRDefault="00BD0BB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804E9" w14:textId="77777777" w:rsidR="00BB1C0B" w:rsidRDefault="00BB1C0B">
      <w:pPr>
        <w:spacing w:line="240" w:lineRule="auto"/>
      </w:pPr>
      <w:r>
        <w:separator/>
      </w:r>
    </w:p>
  </w:footnote>
  <w:footnote w:type="continuationSeparator" w:id="0">
    <w:p w14:paraId="222EA7D9" w14:textId="77777777" w:rsidR="00BB1C0B" w:rsidRDefault="00BB1C0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7E670" w14:textId="77777777" w:rsidR="00BD0BB1" w:rsidRDefault="00BD0BB1">
    <w:pPr>
      <w:rPr>
        <w:rFonts w:ascii="Calibri" w:eastAsia="Calibri" w:hAnsi="Calibri" w:cs="Calibri"/>
        <w:sz w:val="20"/>
        <w:szCs w:val="20"/>
        <w:u w:val="single"/>
      </w:rPr>
    </w:pPr>
  </w:p>
  <w:p w14:paraId="10D02571" w14:textId="77777777" w:rsidR="00BD0BB1" w:rsidRDefault="00BD0BB1"/>
  <w:p w14:paraId="1C390FDC" w14:textId="77777777" w:rsidR="00BD0BB1" w:rsidRDefault="00BD0BB1"/>
  <w:p w14:paraId="54221A0D" w14:textId="77777777" w:rsidR="00BD0BB1" w:rsidRDefault="00BB1C0B">
    <w:pPr>
      <w:jc w:val="right"/>
      <w:rPr>
        <w:rFonts w:ascii="Calibri" w:eastAsia="Calibri" w:hAnsi="Calibri" w:cs="Calibri"/>
        <w:sz w:val="20"/>
        <w:szCs w:val="20"/>
      </w:rPr>
    </w:pPr>
    <w:r>
      <w:rPr>
        <w:rFonts w:ascii="Calibri" w:eastAsia="Calibri" w:hAnsi="Calibri" w:cs="Calibri"/>
        <w:sz w:val="20"/>
        <w:szCs w:val="20"/>
      </w:rPr>
      <w:t>English Subject Policy</w:t>
    </w:r>
  </w:p>
  <w:p w14:paraId="3B4E483A" w14:textId="77777777" w:rsidR="00BD0BB1" w:rsidRDefault="00BB1C0B">
    <w:pPr>
      <w:jc w:val="right"/>
      <w:rPr>
        <w:rFonts w:ascii="Calibri" w:eastAsia="Calibri" w:hAnsi="Calibri" w:cs="Calibri"/>
        <w:sz w:val="20"/>
        <w:szCs w:val="20"/>
        <w:u w:val="single"/>
      </w:rPr>
    </w:pPr>
    <w:r>
      <w:rPr>
        <w:rFonts w:ascii="Calibri" w:eastAsia="Calibri" w:hAnsi="Calibri" w:cs="Calibri"/>
        <w:sz w:val="20"/>
        <w:szCs w:val="20"/>
        <w:u w:val="single"/>
      </w:rPr>
      <w:t xml:space="preserve">                                                                                                                                                                   Forest of Dean Trust</w:t>
    </w:r>
  </w:p>
  <w:p w14:paraId="4535BB4D" w14:textId="77777777" w:rsidR="00BD0BB1" w:rsidRDefault="00BD0BB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5E92" w14:textId="77777777" w:rsidR="00BD0BB1" w:rsidRDefault="00BD0BB1"/>
  <w:p w14:paraId="776DD8DC" w14:textId="77777777" w:rsidR="00BD0BB1" w:rsidRDefault="00BD0BB1">
    <w:pPr>
      <w:rPr>
        <w:rFonts w:ascii="Calibri" w:eastAsia="Calibri" w:hAnsi="Calibri" w:cs="Calibri"/>
        <w:sz w:val="20"/>
        <w:szCs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FD2CD" w14:textId="77777777" w:rsidR="00BD0BB1" w:rsidRDefault="00BD0BB1"/>
  <w:p w14:paraId="59B6BA85" w14:textId="77777777" w:rsidR="00BD0BB1" w:rsidRDefault="00BD0BB1"/>
  <w:p w14:paraId="521E550F" w14:textId="77777777" w:rsidR="00BD0BB1" w:rsidRDefault="00BB1C0B">
    <w:pPr>
      <w:jc w:val="right"/>
      <w:rPr>
        <w:rFonts w:ascii="Calibri" w:eastAsia="Calibri" w:hAnsi="Calibri" w:cs="Calibri"/>
        <w:sz w:val="20"/>
        <w:szCs w:val="20"/>
      </w:rPr>
    </w:pPr>
    <w:r>
      <w:rPr>
        <w:rFonts w:ascii="Calibri" w:eastAsia="Calibri" w:hAnsi="Calibri" w:cs="Calibri"/>
        <w:sz w:val="20"/>
        <w:szCs w:val="20"/>
      </w:rPr>
      <w:t>English Subject Policy</w:t>
    </w:r>
  </w:p>
  <w:p w14:paraId="70B20AFF" w14:textId="77777777" w:rsidR="00BD0BB1" w:rsidRDefault="00BB1C0B">
    <w:pPr>
      <w:jc w:val="right"/>
      <w:rPr>
        <w:rFonts w:ascii="Calibri" w:eastAsia="Calibri" w:hAnsi="Calibri" w:cs="Calibri"/>
        <w:sz w:val="20"/>
        <w:szCs w:val="20"/>
        <w:u w:val="single"/>
      </w:rPr>
    </w:pPr>
    <w:r>
      <w:rPr>
        <w:rFonts w:ascii="Calibri" w:eastAsia="Calibri" w:hAnsi="Calibri" w:cs="Calibri"/>
        <w:sz w:val="20"/>
        <w:szCs w:val="20"/>
        <w:u w:val="single"/>
      </w:rPr>
      <w:t xml:space="preserve">                                                                                                                                                                   Forest of Dean Trust</w:t>
    </w:r>
  </w:p>
  <w:p w14:paraId="795CBDB6" w14:textId="77777777" w:rsidR="00BD0BB1" w:rsidRDefault="00BD0BB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A45C33"/>
    <w:multiLevelType w:val="multilevel"/>
    <w:tmpl w:val="9D38E4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A8F3015"/>
    <w:multiLevelType w:val="multilevel"/>
    <w:tmpl w:val="9D38E4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A963C2A"/>
    <w:multiLevelType w:val="multilevel"/>
    <w:tmpl w:val="9D38E4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744319B"/>
    <w:multiLevelType w:val="multilevel"/>
    <w:tmpl w:val="9D38E4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CD9566A"/>
    <w:multiLevelType w:val="multilevel"/>
    <w:tmpl w:val="9D38E4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4402265">
    <w:abstractNumId w:val="2"/>
  </w:num>
  <w:num w:numId="2" w16cid:durableId="2089038509">
    <w:abstractNumId w:val="3"/>
  </w:num>
  <w:num w:numId="3" w16cid:durableId="2035886329">
    <w:abstractNumId w:val="1"/>
  </w:num>
  <w:num w:numId="4" w16cid:durableId="1118793964">
    <w:abstractNumId w:val="0"/>
  </w:num>
  <w:num w:numId="5" w16cid:durableId="4130195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0BB1"/>
    <w:rsid w:val="0040394E"/>
    <w:rsid w:val="0098136A"/>
    <w:rsid w:val="009C37B2"/>
    <w:rsid w:val="00BB1C0B"/>
    <w:rsid w:val="00BD0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4E59D"/>
  <w15:docId w15:val="{18077C0A-D8B8-4AC9-BC0E-1208F982B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IShL6ASykKT6IaOdInooiGCseA==">CgMxLjA4AHIhMUpwcjM3TFdneDVXSkJSNnV5T29QOHZsYm5zd1lEMnNl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1143</Words>
  <Characters>6518</Characters>
  <Application>Microsoft Office Word</Application>
  <DocSecurity>0</DocSecurity>
  <Lines>54</Lines>
  <Paragraphs>15</Paragraphs>
  <ScaleCrop>false</ScaleCrop>
  <Company/>
  <LinksUpToDate>false</LinksUpToDate>
  <CharactersWithSpaces>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Jemma Woskett</dc:creator>
  <cp:lastModifiedBy>BEN LYONS</cp:lastModifiedBy>
  <cp:revision>3</cp:revision>
  <dcterms:created xsi:type="dcterms:W3CDTF">2025-07-03T08:34:00Z</dcterms:created>
  <dcterms:modified xsi:type="dcterms:W3CDTF">2025-07-03T09:07:00Z</dcterms:modified>
</cp:coreProperties>
</file>