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2EBAB5" w14:textId="77777777" w:rsidR="002E7E35" w:rsidRDefault="001D525E">
      <w:pPr>
        <w:rPr>
          <w:rFonts w:ascii="Calibri" w:eastAsia="Calibri" w:hAnsi="Calibri" w:cs="Calibri"/>
          <w:b/>
          <w:color w:val="002060"/>
          <w:sz w:val="48"/>
          <w:szCs w:val="48"/>
          <w:u w:val="single"/>
        </w:rPr>
      </w:pPr>
      <w:r>
        <w:rPr>
          <w:rFonts w:ascii="Calibri" w:eastAsia="Calibri" w:hAnsi="Calibri" w:cs="Calibri"/>
          <w:b/>
          <w:noProof/>
          <w:color w:val="002060"/>
          <w:sz w:val="48"/>
          <w:szCs w:val="48"/>
          <w:u w:val="single"/>
        </w:rPr>
        <w:drawing>
          <wp:anchor distT="114300" distB="114300" distL="114300" distR="114300" simplePos="0" relativeHeight="251658240" behindDoc="0" locked="0" layoutInCell="1" hidden="0" allowOverlap="1" wp14:anchorId="3AEA549B" wp14:editId="4ABC91EE">
            <wp:simplePos x="0" y="0"/>
            <wp:positionH relativeFrom="page">
              <wp:posOffset>988275</wp:posOffset>
            </wp:positionH>
            <wp:positionV relativeFrom="page">
              <wp:posOffset>1316888</wp:posOffset>
            </wp:positionV>
            <wp:extent cx="1731112" cy="1731112"/>
            <wp:effectExtent l="0" t="0" r="0" b="0"/>
            <wp:wrapNone/>
            <wp:docPr id="2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731112" cy="1731112"/>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F372636" wp14:editId="41C1BBC9">
            <wp:simplePos x="0" y="0"/>
            <wp:positionH relativeFrom="column">
              <wp:posOffset>2381250</wp:posOffset>
            </wp:positionH>
            <wp:positionV relativeFrom="paragraph">
              <wp:posOffset>361950</wp:posOffset>
            </wp:positionV>
            <wp:extent cx="3602743" cy="1801372"/>
            <wp:effectExtent l="0" t="0" r="0" b="0"/>
            <wp:wrapNone/>
            <wp:docPr id="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02743" cy="1801372"/>
                    </a:xfrm>
                    <a:prstGeom prst="rect">
                      <a:avLst/>
                    </a:prstGeom>
                    <a:ln/>
                  </pic:spPr>
                </pic:pic>
              </a:graphicData>
            </a:graphic>
          </wp:anchor>
        </w:drawing>
      </w:r>
    </w:p>
    <w:p w14:paraId="35BD8BAB" w14:textId="77777777" w:rsidR="002E7E35" w:rsidRDefault="002E7E35">
      <w:pPr>
        <w:widowControl w:val="0"/>
        <w:spacing w:before="177" w:after="8" w:line="240" w:lineRule="auto"/>
        <w:ind w:left="100"/>
        <w:rPr>
          <w:rFonts w:ascii="Calibri" w:eastAsia="Calibri" w:hAnsi="Calibri" w:cs="Calibri"/>
          <w:b/>
          <w:color w:val="002060"/>
          <w:sz w:val="48"/>
          <w:szCs w:val="48"/>
          <w:u w:val="single"/>
        </w:rPr>
      </w:pPr>
    </w:p>
    <w:p w14:paraId="43A3F7C3" w14:textId="77777777" w:rsidR="002E7E35" w:rsidRDefault="002E7E35">
      <w:pPr>
        <w:widowControl w:val="0"/>
        <w:spacing w:before="177" w:after="8" w:line="240" w:lineRule="auto"/>
        <w:rPr>
          <w:rFonts w:ascii="Calibri" w:eastAsia="Calibri" w:hAnsi="Calibri" w:cs="Calibri"/>
          <w:b/>
          <w:color w:val="002060"/>
          <w:sz w:val="48"/>
          <w:szCs w:val="48"/>
          <w:u w:val="single"/>
        </w:rPr>
      </w:pPr>
    </w:p>
    <w:p w14:paraId="0464C91D" w14:textId="77777777" w:rsidR="002E7E35" w:rsidRDefault="002E7E35">
      <w:pPr>
        <w:widowControl w:val="0"/>
        <w:spacing w:before="177" w:after="8" w:line="240" w:lineRule="auto"/>
        <w:ind w:left="100"/>
        <w:rPr>
          <w:rFonts w:ascii="Calibri" w:eastAsia="Calibri" w:hAnsi="Calibri" w:cs="Calibri"/>
          <w:b/>
          <w:color w:val="002060"/>
          <w:sz w:val="48"/>
          <w:szCs w:val="48"/>
          <w:u w:val="single"/>
        </w:rPr>
      </w:pPr>
    </w:p>
    <w:p w14:paraId="298405C6" w14:textId="77777777" w:rsidR="002E7E35" w:rsidRDefault="002E7E35">
      <w:pPr>
        <w:widowControl w:val="0"/>
        <w:spacing w:before="177" w:after="8" w:line="240" w:lineRule="auto"/>
        <w:rPr>
          <w:rFonts w:ascii="Calibri" w:eastAsia="Calibri" w:hAnsi="Calibri" w:cs="Calibri"/>
          <w:b/>
          <w:color w:val="002060"/>
          <w:sz w:val="48"/>
          <w:szCs w:val="48"/>
          <w:u w:val="single"/>
        </w:rPr>
      </w:pPr>
    </w:p>
    <w:p w14:paraId="48DE4529" w14:textId="77777777" w:rsidR="002E7E35" w:rsidRDefault="002E7E35">
      <w:pPr>
        <w:widowControl w:val="0"/>
        <w:spacing w:before="177" w:after="8" w:line="240" w:lineRule="auto"/>
        <w:rPr>
          <w:rFonts w:ascii="Calibri" w:eastAsia="Calibri" w:hAnsi="Calibri" w:cs="Calibri"/>
          <w:b/>
          <w:color w:val="002060"/>
          <w:sz w:val="48"/>
          <w:szCs w:val="48"/>
          <w:u w:val="single"/>
        </w:rPr>
      </w:pPr>
    </w:p>
    <w:p w14:paraId="121013A2" w14:textId="77777777" w:rsidR="002E7E35" w:rsidRDefault="002E7E35">
      <w:pPr>
        <w:widowControl w:val="0"/>
        <w:spacing w:before="177" w:after="8" w:line="240" w:lineRule="auto"/>
        <w:rPr>
          <w:rFonts w:ascii="Calibri" w:eastAsia="Calibri" w:hAnsi="Calibri" w:cs="Calibri"/>
          <w:b/>
          <w:color w:val="002060"/>
          <w:sz w:val="48"/>
          <w:szCs w:val="48"/>
          <w:u w:val="single"/>
        </w:rPr>
      </w:pPr>
    </w:p>
    <w:p w14:paraId="0DCDEA3F" w14:textId="77777777" w:rsidR="002E7E35" w:rsidRDefault="002E7E35">
      <w:pPr>
        <w:widowControl w:val="0"/>
        <w:spacing w:before="177" w:after="8" w:line="240" w:lineRule="auto"/>
        <w:rPr>
          <w:rFonts w:ascii="Calibri" w:eastAsia="Calibri" w:hAnsi="Calibri" w:cs="Calibri"/>
          <w:b/>
          <w:color w:val="002060"/>
          <w:sz w:val="48"/>
          <w:szCs w:val="48"/>
          <w:u w:val="single"/>
        </w:rPr>
      </w:pPr>
    </w:p>
    <w:p w14:paraId="2FA035CD" w14:textId="77777777" w:rsidR="002E7E35" w:rsidRDefault="001D525E">
      <w:pPr>
        <w:widowControl w:val="0"/>
        <w:spacing w:before="177" w:after="8" w:line="240" w:lineRule="auto"/>
        <w:rPr>
          <w:rFonts w:ascii="Calibri" w:eastAsia="Calibri" w:hAnsi="Calibri" w:cs="Calibri"/>
          <w:b/>
          <w:sz w:val="48"/>
          <w:szCs w:val="48"/>
          <w:u w:val="single"/>
        </w:rPr>
      </w:pPr>
      <w:r>
        <w:rPr>
          <w:rFonts w:ascii="Calibri" w:eastAsia="Calibri" w:hAnsi="Calibri" w:cs="Calibri"/>
          <w:b/>
          <w:color w:val="002060"/>
          <w:sz w:val="48"/>
          <w:szCs w:val="48"/>
          <w:u w:val="single"/>
        </w:rPr>
        <w:t>RE Policy</w:t>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p>
    <w:p w14:paraId="303CB4D1" w14:textId="77777777" w:rsidR="002E7E35" w:rsidRDefault="002E7E35">
      <w:pPr>
        <w:widowControl w:val="0"/>
        <w:spacing w:line="20" w:lineRule="auto"/>
        <w:ind w:left="90"/>
        <w:rPr>
          <w:rFonts w:ascii="Calibri" w:eastAsia="Calibri" w:hAnsi="Calibri" w:cs="Calibri"/>
          <w:sz w:val="2"/>
          <w:szCs w:val="2"/>
        </w:rPr>
      </w:pPr>
    </w:p>
    <w:p w14:paraId="23F18A5F" w14:textId="77777777" w:rsidR="002E7E35" w:rsidRDefault="002E7E35">
      <w:pPr>
        <w:widowControl w:val="0"/>
        <w:spacing w:line="240" w:lineRule="auto"/>
        <w:rPr>
          <w:rFonts w:ascii="Calibri" w:eastAsia="Calibri" w:hAnsi="Calibri" w:cs="Calibri"/>
          <w:b/>
          <w:sz w:val="48"/>
          <w:szCs w:val="48"/>
        </w:rPr>
      </w:pPr>
    </w:p>
    <w:p w14:paraId="04562D31" w14:textId="77777777" w:rsidR="002E7E35" w:rsidRDefault="002E7E35">
      <w:pPr>
        <w:widowControl w:val="0"/>
        <w:spacing w:before="7" w:line="240" w:lineRule="auto"/>
        <w:rPr>
          <w:rFonts w:ascii="Calibri" w:eastAsia="Calibri" w:hAnsi="Calibri" w:cs="Calibri"/>
          <w:b/>
          <w:sz w:val="48"/>
          <w:szCs w:val="48"/>
        </w:rPr>
      </w:pPr>
    </w:p>
    <w:p w14:paraId="791059A2" w14:textId="77777777" w:rsidR="002E7E35" w:rsidRDefault="002E7E35">
      <w:pPr>
        <w:widowControl w:val="0"/>
        <w:spacing w:before="7" w:line="240" w:lineRule="auto"/>
        <w:rPr>
          <w:rFonts w:ascii="Calibri" w:eastAsia="Calibri" w:hAnsi="Calibri" w:cs="Calibri"/>
          <w:b/>
          <w:sz w:val="48"/>
          <w:szCs w:val="48"/>
        </w:rPr>
      </w:pPr>
    </w:p>
    <w:p w14:paraId="034B9BD5" w14:textId="77777777" w:rsidR="002E7E35" w:rsidRDefault="002E7E35">
      <w:pPr>
        <w:widowControl w:val="0"/>
        <w:spacing w:before="7" w:line="240" w:lineRule="auto"/>
        <w:rPr>
          <w:rFonts w:ascii="Calibri" w:eastAsia="Calibri" w:hAnsi="Calibri" w:cs="Calibri"/>
          <w:b/>
          <w:sz w:val="48"/>
          <w:szCs w:val="48"/>
        </w:rPr>
      </w:pPr>
    </w:p>
    <w:p w14:paraId="06A5F726" w14:textId="77777777" w:rsidR="002E7E35" w:rsidRDefault="001D525E">
      <w:pPr>
        <w:widowControl w:val="0"/>
        <w:spacing w:line="240" w:lineRule="auto"/>
        <w:ind w:right="1977"/>
        <w:rPr>
          <w:rFonts w:ascii="Calibri" w:eastAsia="Calibri" w:hAnsi="Calibri" w:cs="Calibri"/>
          <w:b/>
          <w:color w:val="002060"/>
          <w:sz w:val="52"/>
          <w:szCs w:val="52"/>
        </w:rPr>
      </w:pPr>
      <w:r>
        <w:rPr>
          <w:rFonts w:ascii="Calibri" w:eastAsia="Calibri" w:hAnsi="Calibri" w:cs="Calibri"/>
          <w:b/>
          <w:color w:val="002060"/>
          <w:sz w:val="52"/>
          <w:szCs w:val="52"/>
        </w:rPr>
        <w:t>FOREST VIEW SCHOOL</w:t>
      </w:r>
    </w:p>
    <w:p w14:paraId="28072C33" w14:textId="77777777" w:rsidR="002E7E35" w:rsidRDefault="002E7E35">
      <w:pPr>
        <w:widowControl w:val="0"/>
        <w:spacing w:line="240" w:lineRule="auto"/>
        <w:ind w:right="1977"/>
        <w:rPr>
          <w:rFonts w:ascii="Calibri" w:eastAsia="Calibri" w:hAnsi="Calibri" w:cs="Calibri"/>
          <w:b/>
          <w:color w:val="002060"/>
          <w:sz w:val="52"/>
          <w:szCs w:val="52"/>
        </w:rPr>
      </w:pPr>
    </w:p>
    <w:tbl>
      <w:tblPr>
        <w:tblStyle w:val="ab"/>
        <w:tblW w:w="9072" w:type="dxa"/>
        <w:tblInd w:w="142"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ayout w:type="fixed"/>
        <w:tblLook w:val="0400" w:firstRow="0" w:lastRow="0" w:firstColumn="0" w:lastColumn="0" w:noHBand="0" w:noVBand="1"/>
      </w:tblPr>
      <w:tblGrid>
        <w:gridCol w:w="2439"/>
        <w:gridCol w:w="6633"/>
      </w:tblGrid>
      <w:tr w:rsidR="002E7E35" w14:paraId="67EF7863" w14:textId="77777777">
        <w:tc>
          <w:tcPr>
            <w:tcW w:w="2439" w:type="dxa"/>
            <w:shd w:val="clear" w:color="auto" w:fill="D9D9D9"/>
          </w:tcPr>
          <w:p w14:paraId="36375E43" w14:textId="77777777" w:rsidR="002E7E35" w:rsidRDefault="001D525E">
            <w:pPr>
              <w:widowControl w:val="0"/>
              <w:spacing w:line="240" w:lineRule="auto"/>
              <w:rPr>
                <w:rFonts w:ascii="Calibri" w:eastAsia="Calibri" w:hAnsi="Calibri" w:cs="Calibri"/>
                <w:b/>
              </w:rPr>
            </w:pPr>
            <w:r>
              <w:rPr>
                <w:rFonts w:ascii="Calibri" w:eastAsia="Calibri" w:hAnsi="Calibri" w:cs="Calibri"/>
                <w:b/>
              </w:rPr>
              <w:t>Policy name</w:t>
            </w:r>
          </w:p>
        </w:tc>
        <w:tc>
          <w:tcPr>
            <w:tcW w:w="6633" w:type="dxa"/>
          </w:tcPr>
          <w:p w14:paraId="0527EE59" w14:textId="77777777" w:rsidR="002E7E35" w:rsidRDefault="001D525E">
            <w:pPr>
              <w:widowControl w:val="0"/>
              <w:spacing w:line="240" w:lineRule="auto"/>
              <w:rPr>
                <w:rFonts w:ascii="Calibri" w:eastAsia="Calibri" w:hAnsi="Calibri" w:cs="Calibri"/>
              </w:rPr>
            </w:pPr>
            <w:r>
              <w:rPr>
                <w:rFonts w:ascii="Calibri" w:eastAsia="Calibri" w:hAnsi="Calibri" w:cs="Calibri"/>
              </w:rPr>
              <w:t>RE Policy</w:t>
            </w:r>
          </w:p>
        </w:tc>
      </w:tr>
      <w:tr w:rsidR="002E7E35" w14:paraId="3ECE6E92" w14:textId="77777777">
        <w:tc>
          <w:tcPr>
            <w:tcW w:w="2439" w:type="dxa"/>
            <w:shd w:val="clear" w:color="auto" w:fill="D9D9D9"/>
          </w:tcPr>
          <w:p w14:paraId="68EA66AC" w14:textId="77777777" w:rsidR="002E7E35" w:rsidRDefault="001D525E">
            <w:pPr>
              <w:widowControl w:val="0"/>
              <w:spacing w:line="240" w:lineRule="auto"/>
              <w:rPr>
                <w:rFonts w:ascii="Calibri" w:eastAsia="Calibri" w:hAnsi="Calibri" w:cs="Calibri"/>
                <w:b/>
              </w:rPr>
            </w:pPr>
            <w:r>
              <w:rPr>
                <w:rFonts w:ascii="Calibri" w:eastAsia="Calibri" w:hAnsi="Calibri" w:cs="Calibri"/>
                <w:b/>
              </w:rPr>
              <w:t>Version date</w:t>
            </w:r>
          </w:p>
        </w:tc>
        <w:tc>
          <w:tcPr>
            <w:tcW w:w="6633" w:type="dxa"/>
          </w:tcPr>
          <w:p w14:paraId="0371C63B" w14:textId="0B91B5EA" w:rsidR="002E7E35" w:rsidRDefault="001D525E">
            <w:pPr>
              <w:widowControl w:val="0"/>
              <w:spacing w:line="240" w:lineRule="auto"/>
              <w:rPr>
                <w:rFonts w:ascii="Calibri" w:eastAsia="Calibri" w:hAnsi="Calibri" w:cs="Calibri"/>
              </w:rPr>
            </w:pPr>
            <w:r>
              <w:rPr>
                <w:rFonts w:ascii="Calibri" w:eastAsia="Calibri" w:hAnsi="Calibri" w:cs="Calibri"/>
              </w:rPr>
              <w:t>September 202</w:t>
            </w:r>
            <w:r w:rsidR="00C81995">
              <w:rPr>
                <w:rFonts w:ascii="Calibri" w:eastAsia="Calibri" w:hAnsi="Calibri" w:cs="Calibri"/>
              </w:rPr>
              <w:t>5</w:t>
            </w:r>
          </w:p>
        </w:tc>
      </w:tr>
      <w:tr w:rsidR="002E7E35" w14:paraId="2B93642C" w14:textId="77777777">
        <w:tc>
          <w:tcPr>
            <w:tcW w:w="2439" w:type="dxa"/>
            <w:shd w:val="clear" w:color="auto" w:fill="D9D9D9"/>
          </w:tcPr>
          <w:p w14:paraId="1074A62B" w14:textId="77777777" w:rsidR="002E7E35" w:rsidRDefault="001D525E">
            <w:pPr>
              <w:widowControl w:val="0"/>
              <w:spacing w:line="240" w:lineRule="auto"/>
              <w:rPr>
                <w:rFonts w:ascii="Calibri" w:eastAsia="Calibri" w:hAnsi="Calibri" w:cs="Calibri"/>
                <w:b/>
              </w:rPr>
            </w:pPr>
            <w:r>
              <w:rPr>
                <w:rFonts w:ascii="Calibri" w:eastAsia="Calibri" w:hAnsi="Calibri" w:cs="Calibri"/>
                <w:b/>
              </w:rPr>
              <w:t>Owner</w:t>
            </w:r>
          </w:p>
        </w:tc>
        <w:tc>
          <w:tcPr>
            <w:tcW w:w="6633" w:type="dxa"/>
          </w:tcPr>
          <w:p w14:paraId="66176BE7" w14:textId="77777777" w:rsidR="002E7E35" w:rsidRDefault="001D525E">
            <w:pPr>
              <w:widowControl w:val="0"/>
              <w:spacing w:line="240" w:lineRule="auto"/>
              <w:rPr>
                <w:rFonts w:ascii="Calibri" w:eastAsia="Calibri" w:hAnsi="Calibri" w:cs="Calibri"/>
              </w:rPr>
            </w:pPr>
            <w:r>
              <w:rPr>
                <w:rFonts w:ascii="Calibri" w:eastAsia="Calibri" w:hAnsi="Calibri" w:cs="Calibri"/>
              </w:rPr>
              <w:t>BL</w:t>
            </w:r>
          </w:p>
        </w:tc>
      </w:tr>
      <w:tr w:rsidR="002E7E35" w14:paraId="341791AF" w14:textId="77777777">
        <w:trPr>
          <w:trHeight w:val="253"/>
        </w:trPr>
        <w:tc>
          <w:tcPr>
            <w:tcW w:w="2439" w:type="dxa"/>
            <w:shd w:val="clear" w:color="auto" w:fill="D9D9D9"/>
          </w:tcPr>
          <w:p w14:paraId="5076AB00" w14:textId="77777777" w:rsidR="002E7E35" w:rsidRDefault="001D525E">
            <w:pPr>
              <w:widowControl w:val="0"/>
              <w:spacing w:line="240" w:lineRule="auto"/>
              <w:rPr>
                <w:rFonts w:ascii="Calibri" w:eastAsia="Calibri" w:hAnsi="Calibri" w:cs="Calibri"/>
                <w:b/>
              </w:rPr>
            </w:pPr>
            <w:r>
              <w:rPr>
                <w:rFonts w:ascii="Calibri" w:eastAsia="Calibri" w:hAnsi="Calibri" w:cs="Calibri"/>
                <w:b/>
              </w:rPr>
              <w:t>Approval date</w:t>
            </w:r>
          </w:p>
        </w:tc>
        <w:tc>
          <w:tcPr>
            <w:tcW w:w="6633" w:type="dxa"/>
          </w:tcPr>
          <w:p w14:paraId="738AEF9F" w14:textId="47FB1C4D" w:rsidR="002E7E35" w:rsidRDefault="001D525E">
            <w:pPr>
              <w:widowControl w:val="0"/>
              <w:spacing w:line="240" w:lineRule="auto"/>
              <w:rPr>
                <w:rFonts w:ascii="Calibri" w:eastAsia="Calibri" w:hAnsi="Calibri" w:cs="Calibri"/>
              </w:rPr>
            </w:pPr>
            <w:r>
              <w:rPr>
                <w:rFonts w:ascii="Calibri" w:eastAsia="Calibri" w:hAnsi="Calibri" w:cs="Calibri"/>
              </w:rPr>
              <w:t>September 202</w:t>
            </w:r>
            <w:r w:rsidR="00C81995">
              <w:rPr>
                <w:rFonts w:ascii="Calibri" w:eastAsia="Calibri" w:hAnsi="Calibri" w:cs="Calibri"/>
              </w:rPr>
              <w:t>5</w:t>
            </w:r>
          </w:p>
        </w:tc>
      </w:tr>
      <w:tr w:rsidR="002E7E35" w14:paraId="4C46E6BB" w14:textId="77777777">
        <w:tc>
          <w:tcPr>
            <w:tcW w:w="2439" w:type="dxa"/>
            <w:shd w:val="clear" w:color="auto" w:fill="D9D9D9"/>
          </w:tcPr>
          <w:p w14:paraId="073CC836" w14:textId="77777777" w:rsidR="002E7E35" w:rsidRDefault="001D525E">
            <w:pPr>
              <w:widowControl w:val="0"/>
              <w:spacing w:line="240" w:lineRule="auto"/>
              <w:rPr>
                <w:rFonts w:ascii="Calibri" w:eastAsia="Calibri" w:hAnsi="Calibri" w:cs="Calibri"/>
                <w:b/>
              </w:rPr>
            </w:pPr>
            <w:r>
              <w:rPr>
                <w:rFonts w:ascii="Calibri" w:eastAsia="Calibri" w:hAnsi="Calibri" w:cs="Calibri"/>
                <w:b/>
              </w:rPr>
              <w:t>Approver</w:t>
            </w:r>
          </w:p>
        </w:tc>
        <w:tc>
          <w:tcPr>
            <w:tcW w:w="6633" w:type="dxa"/>
          </w:tcPr>
          <w:p w14:paraId="41D966BB" w14:textId="77777777" w:rsidR="002E7E35" w:rsidRDefault="001D525E">
            <w:pPr>
              <w:widowControl w:val="0"/>
              <w:spacing w:line="240" w:lineRule="auto"/>
              <w:rPr>
                <w:rFonts w:ascii="Calibri" w:eastAsia="Calibri" w:hAnsi="Calibri" w:cs="Calibri"/>
              </w:rPr>
            </w:pPr>
            <w:r>
              <w:rPr>
                <w:rFonts w:ascii="Calibri" w:eastAsia="Calibri" w:hAnsi="Calibri" w:cs="Calibri"/>
              </w:rPr>
              <w:t>Local Governing Board</w:t>
            </w:r>
          </w:p>
        </w:tc>
      </w:tr>
      <w:tr w:rsidR="002E7E35" w14:paraId="497F1D68" w14:textId="77777777">
        <w:tc>
          <w:tcPr>
            <w:tcW w:w="2439" w:type="dxa"/>
            <w:shd w:val="clear" w:color="auto" w:fill="D9D9D9"/>
          </w:tcPr>
          <w:p w14:paraId="570E62C2" w14:textId="77777777" w:rsidR="002E7E35" w:rsidRDefault="001D525E">
            <w:pPr>
              <w:widowControl w:val="0"/>
              <w:spacing w:line="240" w:lineRule="auto"/>
              <w:rPr>
                <w:rFonts w:ascii="Calibri" w:eastAsia="Calibri" w:hAnsi="Calibri" w:cs="Calibri"/>
                <w:b/>
              </w:rPr>
            </w:pPr>
            <w:r>
              <w:rPr>
                <w:rFonts w:ascii="Calibri" w:eastAsia="Calibri" w:hAnsi="Calibri" w:cs="Calibri"/>
                <w:b/>
              </w:rPr>
              <w:t>Review frequency</w:t>
            </w:r>
          </w:p>
        </w:tc>
        <w:tc>
          <w:tcPr>
            <w:tcW w:w="6633" w:type="dxa"/>
          </w:tcPr>
          <w:p w14:paraId="5DEF899C" w14:textId="608AEC45" w:rsidR="002E7E35" w:rsidRDefault="00C81995">
            <w:pPr>
              <w:widowControl w:val="0"/>
              <w:spacing w:line="240" w:lineRule="auto"/>
              <w:rPr>
                <w:rFonts w:ascii="Calibri" w:eastAsia="Calibri" w:hAnsi="Calibri" w:cs="Calibri"/>
              </w:rPr>
            </w:pPr>
            <w:r>
              <w:rPr>
                <w:rFonts w:ascii="Calibri" w:eastAsia="Calibri" w:hAnsi="Calibri" w:cs="Calibri"/>
              </w:rPr>
              <w:t>As required with curriculum updates</w:t>
            </w:r>
          </w:p>
        </w:tc>
      </w:tr>
      <w:tr w:rsidR="002E7E35" w14:paraId="5E309210" w14:textId="77777777">
        <w:tc>
          <w:tcPr>
            <w:tcW w:w="2439" w:type="dxa"/>
            <w:shd w:val="clear" w:color="auto" w:fill="D9D9D9"/>
          </w:tcPr>
          <w:p w14:paraId="2C9802AA" w14:textId="77777777" w:rsidR="002E7E35" w:rsidRDefault="001D525E">
            <w:pPr>
              <w:widowControl w:val="0"/>
              <w:spacing w:line="240" w:lineRule="auto"/>
              <w:rPr>
                <w:rFonts w:ascii="Calibri" w:eastAsia="Calibri" w:hAnsi="Calibri" w:cs="Calibri"/>
                <w:b/>
              </w:rPr>
            </w:pPr>
            <w:r>
              <w:rPr>
                <w:rFonts w:ascii="Calibri" w:eastAsia="Calibri" w:hAnsi="Calibri" w:cs="Calibri"/>
                <w:b/>
              </w:rPr>
              <w:t>Review date</w:t>
            </w:r>
          </w:p>
        </w:tc>
        <w:tc>
          <w:tcPr>
            <w:tcW w:w="6633" w:type="dxa"/>
          </w:tcPr>
          <w:p w14:paraId="5EAAEC1A" w14:textId="4AB9B444" w:rsidR="002E7E35" w:rsidRDefault="00C81995">
            <w:pPr>
              <w:widowControl w:val="0"/>
              <w:spacing w:line="240" w:lineRule="auto"/>
              <w:rPr>
                <w:rFonts w:ascii="Calibri" w:eastAsia="Calibri" w:hAnsi="Calibri" w:cs="Calibri"/>
              </w:rPr>
            </w:pPr>
            <w:r>
              <w:rPr>
                <w:rFonts w:ascii="Calibri" w:eastAsia="Calibri" w:hAnsi="Calibri" w:cs="Calibri"/>
              </w:rPr>
              <w:t>As required</w:t>
            </w:r>
          </w:p>
        </w:tc>
      </w:tr>
    </w:tbl>
    <w:p w14:paraId="086049E1" w14:textId="77777777" w:rsidR="002E7E35" w:rsidRDefault="002E7E35">
      <w:pPr>
        <w:widowControl w:val="0"/>
        <w:spacing w:line="240" w:lineRule="auto"/>
        <w:ind w:right="1977"/>
        <w:rPr>
          <w:rFonts w:ascii="Calibri" w:eastAsia="Calibri" w:hAnsi="Calibri" w:cs="Calibri"/>
          <w:b/>
          <w:color w:val="002060"/>
          <w:sz w:val="52"/>
          <w:szCs w:val="52"/>
        </w:rPr>
        <w:sectPr w:rsidR="002E7E35">
          <w:headerReference w:type="default" r:id="rId9"/>
          <w:headerReference w:type="first" r:id="rId10"/>
          <w:footerReference w:type="first" r:id="rId11"/>
          <w:pgSz w:w="11906" w:h="16838"/>
          <w:pgMar w:top="1451" w:right="1451" w:bottom="1451" w:left="1451" w:header="720" w:footer="720" w:gutter="0"/>
          <w:pgNumType w:start="1"/>
          <w:cols w:space="720"/>
          <w:titlePg/>
        </w:sectPr>
      </w:pPr>
    </w:p>
    <w:p w14:paraId="70FEFCF3" w14:textId="77777777" w:rsidR="002E7E35" w:rsidRDefault="001D525E">
      <w:pPr>
        <w:widowControl w:val="0"/>
        <w:spacing w:line="240" w:lineRule="auto"/>
        <w:ind w:left="17" w:right="-40"/>
        <w:rPr>
          <w:rFonts w:ascii="Calibri" w:eastAsia="Calibri" w:hAnsi="Calibri" w:cs="Calibri"/>
          <w:b/>
        </w:rPr>
      </w:pPr>
      <w:r>
        <w:rPr>
          <w:rFonts w:ascii="Calibri" w:eastAsia="Calibri" w:hAnsi="Calibri" w:cs="Calibri"/>
          <w:b/>
        </w:rPr>
        <w:lastRenderedPageBreak/>
        <w:t>Additional information to supplement generic foundation subject policy</w:t>
      </w:r>
    </w:p>
    <w:p w14:paraId="013AE9AC" w14:textId="77777777" w:rsidR="002E7E35" w:rsidRDefault="002E7E35">
      <w:pPr>
        <w:widowControl w:val="0"/>
        <w:spacing w:line="240" w:lineRule="auto"/>
        <w:ind w:left="17" w:right="-40"/>
        <w:rPr>
          <w:rFonts w:ascii="Calibri" w:eastAsia="Calibri" w:hAnsi="Calibri" w:cs="Calibri"/>
          <w:b/>
        </w:rPr>
      </w:pPr>
    </w:p>
    <w:p w14:paraId="4C231478" w14:textId="77777777" w:rsidR="002E7E35" w:rsidRDefault="001D525E">
      <w:pPr>
        <w:widowControl w:val="0"/>
        <w:spacing w:line="240" w:lineRule="auto"/>
        <w:ind w:left="17" w:right="-40"/>
        <w:rPr>
          <w:rFonts w:ascii="Calibri" w:eastAsia="Calibri" w:hAnsi="Calibri" w:cs="Calibri"/>
        </w:rPr>
      </w:pPr>
      <w:r>
        <w:rPr>
          <w:rFonts w:ascii="Calibri" w:eastAsia="Calibri" w:hAnsi="Calibri" w:cs="Calibri"/>
        </w:rPr>
        <w:t>Forest View Primary School fosters strong links with our local community in working together to provide rich learning opportunities for our pupils. The ethos of our school provides a welcoming, secure and stimulating environment and is reflected in a religious education programme that is inclusive and relevant to the spiritual, moral, social and cultural development of all our pupils.</w:t>
      </w:r>
    </w:p>
    <w:p w14:paraId="78D52725" w14:textId="77777777" w:rsidR="002E7E35" w:rsidRDefault="002E7E35">
      <w:pPr>
        <w:widowControl w:val="0"/>
        <w:spacing w:line="240" w:lineRule="auto"/>
        <w:ind w:left="17" w:right="-40"/>
        <w:rPr>
          <w:rFonts w:ascii="Calibri" w:eastAsia="Calibri" w:hAnsi="Calibri" w:cs="Calibri"/>
        </w:rPr>
      </w:pPr>
    </w:p>
    <w:p w14:paraId="244B9CCC" w14:textId="77777777" w:rsidR="002E7E35" w:rsidRDefault="001D525E">
      <w:pPr>
        <w:widowControl w:val="0"/>
        <w:spacing w:line="240" w:lineRule="auto"/>
        <w:ind w:left="17" w:right="-40"/>
        <w:rPr>
          <w:rFonts w:ascii="Calibri" w:eastAsia="Calibri" w:hAnsi="Calibri" w:cs="Calibri"/>
        </w:rPr>
      </w:pPr>
      <w:r>
        <w:rPr>
          <w:rFonts w:ascii="Calibri" w:eastAsia="Calibri" w:hAnsi="Calibri" w:cs="Calibri"/>
        </w:rPr>
        <w:t>Parents have a legal right to withdraw their children from religious education.</w:t>
      </w:r>
    </w:p>
    <w:p w14:paraId="03CAF662" w14:textId="77777777" w:rsidR="002E7E35" w:rsidRDefault="002E7E35">
      <w:pPr>
        <w:widowControl w:val="0"/>
        <w:spacing w:line="240" w:lineRule="auto"/>
        <w:ind w:left="17" w:right="-40"/>
        <w:rPr>
          <w:rFonts w:ascii="Calibri" w:eastAsia="Calibri" w:hAnsi="Calibri" w:cs="Calibri"/>
        </w:rPr>
      </w:pPr>
    </w:p>
    <w:p w14:paraId="1C5AD0E4" w14:textId="77777777" w:rsidR="002E7E35" w:rsidRDefault="001D525E">
      <w:pPr>
        <w:widowControl w:val="0"/>
        <w:spacing w:line="240" w:lineRule="auto"/>
        <w:ind w:left="17" w:right="-40"/>
        <w:rPr>
          <w:rFonts w:ascii="Calibri" w:eastAsia="Calibri" w:hAnsi="Calibri" w:cs="Calibri"/>
          <w:b/>
        </w:rPr>
      </w:pPr>
      <w:r>
        <w:rPr>
          <w:rFonts w:ascii="Calibri" w:eastAsia="Calibri" w:hAnsi="Calibri" w:cs="Calibri"/>
          <w:b/>
        </w:rPr>
        <w:t>What we believe</w:t>
      </w:r>
    </w:p>
    <w:p w14:paraId="630C72A6" w14:textId="77777777" w:rsidR="002E7E35" w:rsidRDefault="002E7E35">
      <w:pPr>
        <w:widowControl w:val="0"/>
        <w:spacing w:line="240" w:lineRule="auto"/>
        <w:ind w:left="17" w:right="-40"/>
        <w:rPr>
          <w:rFonts w:ascii="Calibri" w:eastAsia="Calibri" w:hAnsi="Calibri" w:cs="Calibri"/>
        </w:rPr>
      </w:pPr>
    </w:p>
    <w:p w14:paraId="6F973081" w14:textId="77777777" w:rsidR="002E7E35" w:rsidRDefault="001D525E">
      <w:pPr>
        <w:widowControl w:val="0"/>
        <w:spacing w:line="240" w:lineRule="auto"/>
        <w:ind w:left="17" w:right="-40"/>
        <w:rPr>
          <w:rFonts w:ascii="Calibri" w:eastAsia="Calibri" w:hAnsi="Calibri" w:cs="Calibri"/>
        </w:rPr>
      </w:pPr>
      <w:r>
        <w:rPr>
          <w:rFonts w:ascii="Calibri" w:eastAsia="Calibri" w:hAnsi="Calibri" w:cs="Calibri"/>
        </w:rPr>
        <w:t>RE is fundamentally concerned with an exploration of the important aspects of life and what it’s like to be human. It provides opportunities for pupils to ask questions seek answers and develop ideas in a quest to discover more about their own identity and that of others. RE can provide a context for the exploration of moral and ethical opinions and dilemmas by learning about lifestyles and behaviour in real, historical and fictional situations. It can help our pupils to understand the power and meaning of belief and religion for individuals and communities in the United Kingdom and across the world.</w:t>
      </w:r>
    </w:p>
    <w:p w14:paraId="162CBBC7" w14:textId="77777777" w:rsidR="002E7E35" w:rsidRDefault="002E7E35">
      <w:pPr>
        <w:widowControl w:val="0"/>
        <w:spacing w:line="240" w:lineRule="auto"/>
        <w:ind w:left="17" w:right="-40"/>
        <w:rPr>
          <w:rFonts w:ascii="Calibri" w:eastAsia="Calibri" w:hAnsi="Calibri" w:cs="Calibri"/>
        </w:rPr>
      </w:pPr>
    </w:p>
    <w:p w14:paraId="4D2C7EF5" w14:textId="77777777" w:rsidR="002E7E35" w:rsidRDefault="001D525E">
      <w:pPr>
        <w:widowControl w:val="0"/>
        <w:spacing w:line="240" w:lineRule="auto"/>
        <w:ind w:left="17" w:right="-40"/>
        <w:rPr>
          <w:rFonts w:ascii="Calibri" w:eastAsia="Calibri" w:hAnsi="Calibri" w:cs="Calibri"/>
        </w:rPr>
      </w:pPr>
      <w:r>
        <w:rPr>
          <w:rFonts w:ascii="Calibri" w:eastAsia="Calibri" w:hAnsi="Calibri" w:cs="Calibri"/>
        </w:rPr>
        <w:t>Within their learning in RE, pupils develop specific attitudes that are open, reflective, and critical and a skill base which allows them to be curious, play with ideas, empathise, listen, imagine, question, make links and reason. They need to appreciate the ‘uncomfortableness’ of the unknown.</w:t>
      </w:r>
    </w:p>
    <w:p w14:paraId="3F0F69A6" w14:textId="77777777" w:rsidR="002E7E35" w:rsidRDefault="002E7E35">
      <w:pPr>
        <w:widowControl w:val="0"/>
        <w:spacing w:line="240" w:lineRule="auto"/>
        <w:ind w:left="17" w:right="-40"/>
        <w:rPr>
          <w:rFonts w:ascii="Calibri" w:eastAsia="Calibri" w:hAnsi="Calibri" w:cs="Calibri"/>
        </w:rPr>
      </w:pPr>
    </w:p>
    <w:p w14:paraId="4D54EDAE" w14:textId="77777777" w:rsidR="002E7E35" w:rsidRDefault="001D525E">
      <w:pPr>
        <w:widowControl w:val="0"/>
        <w:spacing w:line="240" w:lineRule="auto"/>
        <w:ind w:left="17" w:right="-40"/>
        <w:rPr>
          <w:rFonts w:ascii="Calibri" w:eastAsia="Calibri" w:hAnsi="Calibri" w:cs="Calibri"/>
        </w:rPr>
      </w:pPr>
      <w:r>
        <w:rPr>
          <w:rFonts w:ascii="Calibri" w:eastAsia="Calibri" w:hAnsi="Calibri" w:cs="Calibri"/>
          <w:b/>
        </w:rPr>
        <w:t>Religious Education Curriculum Planning</w:t>
      </w:r>
      <w:r>
        <w:rPr>
          <w:rFonts w:ascii="Calibri" w:eastAsia="Calibri" w:hAnsi="Calibri" w:cs="Calibri"/>
        </w:rPr>
        <w:t xml:space="preserve"> (See Curriculum Policy)</w:t>
      </w:r>
    </w:p>
    <w:p w14:paraId="4E2F0706" w14:textId="77777777" w:rsidR="002E7E35" w:rsidRDefault="002E7E35">
      <w:pPr>
        <w:widowControl w:val="0"/>
        <w:spacing w:line="240" w:lineRule="auto"/>
        <w:ind w:left="17" w:right="-40"/>
        <w:rPr>
          <w:rFonts w:ascii="Calibri" w:eastAsia="Calibri" w:hAnsi="Calibri" w:cs="Calibri"/>
        </w:rPr>
      </w:pPr>
    </w:p>
    <w:p w14:paraId="7D2D50B6" w14:textId="77777777" w:rsidR="002E7E35" w:rsidRDefault="001D525E">
      <w:pPr>
        <w:widowControl w:val="0"/>
        <w:spacing w:line="240" w:lineRule="auto"/>
        <w:ind w:left="17" w:right="-40"/>
        <w:rPr>
          <w:rFonts w:ascii="Calibri" w:eastAsia="Calibri" w:hAnsi="Calibri" w:cs="Calibri"/>
        </w:rPr>
      </w:pPr>
      <w:r>
        <w:rPr>
          <w:rFonts w:ascii="Calibri" w:eastAsia="Calibri" w:hAnsi="Calibri" w:cs="Calibri"/>
        </w:rPr>
        <w:t>RE at our school follows ‘The Gloucestershire Agreed Syllabus’ linking into our topics wherever possible.</w:t>
      </w:r>
    </w:p>
    <w:p w14:paraId="4E7E46A9" w14:textId="77777777" w:rsidR="002E7E35" w:rsidRDefault="002E7E35">
      <w:pPr>
        <w:widowControl w:val="0"/>
        <w:spacing w:line="240" w:lineRule="auto"/>
        <w:ind w:left="17" w:right="-40"/>
        <w:rPr>
          <w:rFonts w:ascii="Calibri" w:eastAsia="Calibri" w:hAnsi="Calibri" w:cs="Calibri"/>
        </w:rPr>
      </w:pPr>
    </w:p>
    <w:p w14:paraId="5D6994A3" w14:textId="77777777" w:rsidR="002E7E35" w:rsidRDefault="002E7E35">
      <w:pPr>
        <w:widowControl w:val="0"/>
        <w:spacing w:line="240" w:lineRule="auto"/>
        <w:ind w:left="17" w:right="-40"/>
        <w:rPr>
          <w:rFonts w:ascii="Calibri" w:eastAsia="Calibri" w:hAnsi="Calibri" w:cs="Calibri"/>
        </w:rPr>
      </w:pPr>
    </w:p>
    <w:p w14:paraId="367829DA" w14:textId="77777777" w:rsidR="002E7E35" w:rsidRDefault="002E7E35">
      <w:pPr>
        <w:widowControl w:val="0"/>
        <w:spacing w:line="240" w:lineRule="auto"/>
        <w:ind w:right="-40"/>
        <w:rPr>
          <w:rFonts w:ascii="Calibri" w:eastAsia="Calibri" w:hAnsi="Calibri" w:cs="Calibri"/>
          <w:b/>
        </w:rPr>
      </w:pPr>
    </w:p>
    <w:sectPr w:rsidR="002E7E35">
      <w:headerReference w:type="first" r:id="rId12"/>
      <w:pgSz w:w="11906" w:h="16838"/>
      <w:pgMar w:top="1440" w:right="1440" w:bottom="1440" w:left="1440" w:header="0" w:footer="10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9E3C6" w14:textId="77777777" w:rsidR="001D525E" w:rsidRDefault="001D525E">
      <w:pPr>
        <w:spacing w:line="240" w:lineRule="auto"/>
      </w:pPr>
      <w:r>
        <w:separator/>
      </w:r>
    </w:p>
  </w:endnote>
  <w:endnote w:type="continuationSeparator" w:id="0">
    <w:p w14:paraId="56D461A8" w14:textId="77777777" w:rsidR="001D525E" w:rsidRDefault="001D52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7EA68" w14:textId="77777777" w:rsidR="002E7E35" w:rsidRDefault="002E7E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D06F4" w14:textId="77777777" w:rsidR="001D525E" w:rsidRDefault="001D525E">
      <w:pPr>
        <w:spacing w:line="240" w:lineRule="auto"/>
      </w:pPr>
      <w:r>
        <w:separator/>
      </w:r>
    </w:p>
  </w:footnote>
  <w:footnote w:type="continuationSeparator" w:id="0">
    <w:p w14:paraId="014751E9" w14:textId="77777777" w:rsidR="001D525E" w:rsidRDefault="001D52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E94C6" w14:textId="77777777" w:rsidR="002E7E35" w:rsidRDefault="002E7E35">
    <w:pPr>
      <w:rPr>
        <w:rFonts w:ascii="Calibri" w:eastAsia="Calibri" w:hAnsi="Calibri" w:cs="Calibri"/>
        <w:sz w:val="20"/>
        <w:szCs w:val="20"/>
        <w:u w:val="single"/>
      </w:rPr>
    </w:pPr>
  </w:p>
  <w:p w14:paraId="39CE55D5" w14:textId="77777777" w:rsidR="002E7E35" w:rsidRDefault="002E7E35"/>
  <w:p w14:paraId="3BBFA76B" w14:textId="77777777" w:rsidR="002E7E35" w:rsidRDefault="002E7E35"/>
  <w:p w14:paraId="428681F2" w14:textId="77777777" w:rsidR="002E7E35" w:rsidRDefault="001D525E">
    <w:pPr>
      <w:jc w:val="right"/>
      <w:rPr>
        <w:rFonts w:ascii="Calibri" w:eastAsia="Calibri" w:hAnsi="Calibri" w:cs="Calibri"/>
        <w:sz w:val="20"/>
        <w:szCs w:val="20"/>
      </w:rPr>
    </w:pPr>
    <w:r>
      <w:rPr>
        <w:rFonts w:ascii="Calibri" w:eastAsia="Calibri" w:hAnsi="Calibri" w:cs="Calibri"/>
        <w:sz w:val="20"/>
        <w:szCs w:val="20"/>
      </w:rPr>
      <w:t>RE Policy</w:t>
    </w:r>
  </w:p>
  <w:p w14:paraId="3D340518" w14:textId="77777777" w:rsidR="002E7E35" w:rsidRDefault="001D525E">
    <w:pPr>
      <w:jc w:val="right"/>
      <w:rPr>
        <w:rFonts w:ascii="Calibri" w:eastAsia="Calibri" w:hAnsi="Calibri" w:cs="Calibri"/>
        <w:sz w:val="20"/>
        <w:szCs w:val="20"/>
        <w:u w:val="single"/>
      </w:rPr>
    </w:pPr>
    <w:r>
      <w:rPr>
        <w:rFonts w:ascii="Calibri" w:eastAsia="Calibri" w:hAnsi="Calibri" w:cs="Calibri"/>
        <w:sz w:val="20"/>
        <w:szCs w:val="20"/>
        <w:u w:val="single"/>
      </w:rPr>
      <w:t xml:space="preserve">                                                                                                                                                                   Forest of Dean Trust</w:t>
    </w:r>
  </w:p>
  <w:p w14:paraId="0FB43DF1" w14:textId="77777777" w:rsidR="002E7E35" w:rsidRDefault="002E7E3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E255A" w14:textId="77777777" w:rsidR="002E7E35" w:rsidRDefault="002E7E35"/>
  <w:p w14:paraId="64FBC62F" w14:textId="77777777" w:rsidR="002E7E35" w:rsidRDefault="002E7E35">
    <w:pPr>
      <w:rPr>
        <w:rFonts w:ascii="Calibri" w:eastAsia="Calibri" w:hAnsi="Calibri" w:cs="Calibri"/>
        <w:sz w:val="20"/>
        <w:szCs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B2FE7" w14:textId="77777777" w:rsidR="002E7E35" w:rsidRDefault="002E7E35"/>
  <w:p w14:paraId="11E99686" w14:textId="77777777" w:rsidR="002E7E35" w:rsidRDefault="002E7E35"/>
  <w:p w14:paraId="494051D8" w14:textId="77777777" w:rsidR="002E7E35" w:rsidRDefault="001D525E">
    <w:pPr>
      <w:jc w:val="right"/>
      <w:rPr>
        <w:rFonts w:ascii="Calibri" w:eastAsia="Calibri" w:hAnsi="Calibri" w:cs="Calibri"/>
        <w:sz w:val="20"/>
        <w:szCs w:val="20"/>
      </w:rPr>
    </w:pPr>
    <w:r>
      <w:rPr>
        <w:rFonts w:ascii="Calibri" w:eastAsia="Calibri" w:hAnsi="Calibri" w:cs="Calibri"/>
        <w:sz w:val="20"/>
        <w:szCs w:val="20"/>
      </w:rPr>
      <w:t>RE Policy</w:t>
    </w:r>
  </w:p>
  <w:p w14:paraId="4390AA07" w14:textId="77777777" w:rsidR="002E7E35" w:rsidRDefault="001D525E">
    <w:pPr>
      <w:jc w:val="right"/>
      <w:rPr>
        <w:rFonts w:ascii="Calibri" w:eastAsia="Calibri" w:hAnsi="Calibri" w:cs="Calibri"/>
        <w:sz w:val="20"/>
        <w:szCs w:val="20"/>
        <w:u w:val="single"/>
      </w:rPr>
    </w:pPr>
    <w:r>
      <w:rPr>
        <w:rFonts w:ascii="Calibri" w:eastAsia="Calibri" w:hAnsi="Calibri" w:cs="Calibri"/>
        <w:sz w:val="20"/>
        <w:szCs w:val="20"/>
        <w:u w:val="single"/>
      </w:rPr>
      <w:t xml:space="preserve">                                                                                                                                                                   Forest of Dean Trust</w:t>
    </w:r>
  </w:p>
  <w:p w14:paraId="1FD7B13A" w14:textId="77777777" w:rsidR="002E7E35" w:rsidRDefault="002E7E3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E35"/>
    <w:rsid w:val="001D525E"/>
    <w:rsid w:val="002E7E35"/>
    <w:rsid w:val="009B3981"/>
    <w:rsid w:val="009C37B2"/>
    <w:rsid w:val="00C81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F666E"/>
  <w15:docId w15:val="{18077C0A-D8B8-4AC9-BC0E-1208F982B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0pRzK0SSTdP2lhwfJVHUzNIPww==">CgMxLjA4AHIhMU1qM2g4NGxCSFBsUlBPZU5tYXdtQWJQcUpBU2o2NWtP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282</Words>
  <Characters>1614</Characters>
  <Application>Microsoft Office Word</Application>
  <DocSecurity>0</DocSecurity>
  <Lines>13</Lines>
  <Paragraphs>3</Paragraphs>
  <ScaleCrop>false</ScaleCrop>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Woskett</dc:creator>
  <cp:lastModifiedBy>BEN LYONS</cp:lastModifiedBy>
  <cp:revision>3</cp:revision>
  <dcterms:created xsi:type="dcterms:W3CDTF">2025-07-03T08:53:00Z</dcterms:created>
  <dcterms:modified xsi:type="dcterms:W3CDTF">2025-07-03T09:11:00Z</dcterms:modified>
</cp:coreProperties>
</file>